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snapToGrid w:val="0"/>
        <w:spacing w:line="480" w:lineRule="auto"/>
        <w:jc w:val="both"/>
        <w:textAlignment w:val="auto"/>
        <w:rPr>
          <w:rFonts w:eastAsia="黑体" w:cs="黑体"/>
          <w:color w:val="000000"/>
          <w:kern w:val="0"/>
          <w:sz w:val="44"/>
          <w:szCs w:val="44"/>
        </w:rPr>
      </w:pPr>
    </w:p>
    <w:p>
      <w:pPr>
        <w:keepNext w:val="0"/>
        <w:keepLines w:val="0"/>
        <w:pageBreakBefore w:val="0"/>
        <w:kinsoku/>
        <w:overflowPunct/>
        <w:topLinePunct w:val="0"/>
        <w:autoSpaceDE w:val="0"/>
        <w:autoSpaceDN w:val="0"/>
        <w:bidi w:val="0"/>
        <w:adjustRightInd w:val="0"/>
        <w:snapToGrid w:val="0"/>
        <w:spacing w:line="480" w:lineRule="auto"/>
        <w:jc w:val="center"/>
        <w:textAlignment w:val="auto"/>
        <w:rPr>
          <w:rFonts w:eastAsia="黑体"/>
          <w:color w:val="000000"/>
          <w:kern w:val="0"/>
          <w:sz w:val="44"/>
          <w:szCs w:val="44"/>
        </w:rPr>
      </w:pPr>
      <w:r>
        <w:rPr>
          <w:rFonts w:hint="eastAsia" w:eastAsia="黑体" w:cs="黑体"/>
          <w:color w:val="000000"/>
          <w:kern w:val="0"/>
          <w:sz w:val="44"/>
          <w:szCs w:val="44"/>
        </w:rPr>
        <w:t>淮阴工学院</w:t>
      </w:r>
    </w:p>
    <w:p>
      <w:pPr>
        <w:keepNext w:val="0"/>
        <w:keepLines w:val="0"/>
        <w:pageBreakBefore w:val="0"/>
        <w:kinsoku/>
        <w:overflowPunct/>
        <w:topLinePunct w:val="0"/>
        <w:autoSpaceDE w:val="0"/>
        <w:autoSpaceDN w:val="0"/>
        <w:bidi w:val="0"/>
        <w:adjustRightInd w:val="0"/>
        <w:snapToGrid w:val="0"/>
        <w:spacing w:line="480" w:lineRule="auto"/>
        <w:jc w:val="center"/>
        <w:textAlignment w:val="auto"/>
        <w:rPr>
          <w:rFonts w:eastAsia="黑体"/>
          <w:color w:val="000000"/>
          <w:kern w:val="0"/>
          <w:sz w:val="44"/>
          <w:szCs w:val="44"/>
        </w:rPr>
      </w:pPr>
      <w:r>
        <w:rPr>
          <w:rFonts w:eastAsia="黑体"/>
          <w:color w:val="000000"/>
          <w:kern w:val="0"/>
          <w:sz w:val="44"/>
          <w:szCs w:val="44"/>
        </w:rPr>
        <w:t>202</w:t>
      </w:r>
      <w:r>
        <w:rPr>
          <w:rFonts w:hint="eastAsia" w:eastAsia="黑体"/>
          <w:color w:val="000000"/>
          <w:kern w:val="0"/>
          <w:sz w:val="44"/>
          <w:szCs w:val="44"/>
        </w:rPr>
        <w:t>4</w:t>
      </w:r>
      <w:r>
        <w:rPr>
          <w:rFonts w:hint="eastAsia" w:eastAsia="黑体" w:cs="黑体"/>
          <w:color w:val="000000"/>
          <w:kern w:val="0"/>
          <w:sz w:val="44"/>
          <w:szCs w:val="44"/>
        </w:rPr>
        <w:t>年合同制员工春节福利品采购</w:t>
      </w: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22" w:leftChars="-90" w:hanging="67" w:hangingChars="24"/>
        <w:jc w:val="center"/>
        <w:textAlignment w:val="auto"/>
        <w:rPr>
          <w:rFonts w:eastAsia="黑体"/>
          <w:b/>
          <w:snapToGrid w:val="0"/>
          <w:color w:val="000000"/>
          <w:sz w:val="28"/>
          <w:szCs w:val="28"/>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ind w:left="-139" w:leftChars="-90" w:hanging="50" w:hangingChars="24"/>
        <w:jc w:val="center"/>
        <w:textAlignment w:val="auto"/>
        <w:rPr>
          <w:rFonts w:eastAsia="黑体"/>
          <w:b/>
          <w:snapToGrid w:val="0"/>
          <w:color w:val="000000"/>
          <w:szCs w:val="21"/>
        </w:rPr>
      </w:pPr>
    </w:p>
    <w:p>
      <w:pPr>
        <w:keepNext w:val="0"/>
        <w:keepLines w:val="0"/>
        <w:pageBreakBefore w:val="0"/>
        <w:kinsoku/>
        <w:overflowPunct/>
        <w:topLinePunct w:val="0"/>
        <w:bidi w:val="0"/>
        <w:adjustRightInd w:val="0"/>
        <w:snapToGrid w:val="0"/>
        <w:jc w:val="center"/>
        <w:textAlignment w:val="auto"/>
        <w:rPr>
          <w:rFonts w:eastAsia="黑体"/>
          <w:b/>
          <w:snapToGrid w:val="0"/>
          <w:color w:val="000000"/>
          <w:sz w:val="84"/>
          <w:szCs w:val="84"/>
        </w:rPr>
      </w:pPr>
      <w:r>
        <w:rPr>
          <w:rFonts w:hint="eastAsia" w:eastAsia="黑体" w:cs="黑体"/>
          <w:b/>
          <w:snapToGrid w:val="0"/>
          <w:color w:val="000000"/>
          <w:sz w:val="84"/>
          <w:szCs w:val="84"/>
        </w:rPr>
        <w:t>询价文件</w:t>
      </w:r>
    </w:p>
    <w:p>
      <w:pPr>
        <w:pStyle w:val="6"/>
        <w:keepNext w:val="0"/>
        <w:keepLines w:val="0"/>
        <w:pageBreakBefore w:val="0"/>
        <w:widowControl/>
        <w:kinsoku/>
        <w:overflowPunct/>
        <w:topLinePunct w:val="0"/>
        <w:bidi w:val="0"/>
        <w:adjustRightInd w:val="0"/>
        <w:snapToGrid w:val="0"/>
        <w:spacing w:line="300" w:lineRule="auto"/>
        <w:jc w:val="center"/>
        <w:textAlignment w:val="auto"/>
        <w:rPr>
          <w:rFonts w:hint="default" w:ascii="Times New Roman" w:hAnsi="Times New Roman" w:eastAsia="黑体"/>
          <w:color w:val="000000"/>
        </w:rPr>
      </w:pPr>
    </w:p>
    <w:p>
      <w:pPr>
        <w:keepNext w:val="0"/>
        <w:keepLines w:val="0"/>
        <w:pageBreakBefore w:val="0"/>
        <w:kinsoku/>
        <w:overflowPunct/>
        <w:topLinePunct w:val="0"/>
        <w:bidi w:val="0"/>
        <w:adjustRightInd w:val="0"/>
        <w:snapToGrid w:val="0"/>
        <w:spacing w:line="300" w:lineRule="auto"/>
        <w:jc w:val="center"/>
        <w:textAlignment w:val="auto"/>
        <w:rPr>
          <w:rFonts w:hint="default" w:eastAsia="宋体"/>
          <w:snapToGrid w:val="0"/>
          <w:color w:val="000000"/>
          <w:szCs w:val="21"/>
          <w:lang w:val="en-US" w:eastAsia="zh-CN"/>
        </w:rPr>
      </w:pPr>
      <w:r>
        <w:rPr>
          <w:rFonts w:hint="eastAsia" w:cs="宋体"/>
          <w:snapToGrid w:val="0"/>
          <w:color w:val="000000"/>
          <w:sz w:val="24"/>
        </w:rPr>
        <w:t>项目编号：H</w:t>
      </w:r>
      <w:r>
        <w:rPr>
          <w:rFonts w:cs="宋体"/>
          <w:snapToGrid w:val="0"/>
          <w:color w:val="000000"/>
          <w:sz w:val="24"/>
        </w:rPr>
        <w:t>GXJ</w:t>
      </w:r>
      <w:r>
        <w:rPr>
          <w:rFonts w:hint="eastAsia" w:cs="宋体"/>
          <w:snapToGrid w:val="0"/>
          <w:color w:val="000000"/>
          <w:sz w:val="24"/>
          <w:lang w:val="en-US" w:eastAsia="zh-CN"/>
        </w:rPr>
        <w:t>2023014</w:t>
      </w: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line="300" w:lineRule="auto"/>
        <w:jc w:val="center"/>
        <w:textAlignment w:val="auto"/>
        <w:rPr>
          <w:rFonts w:eastAsia="黑体"/>
          <w:snapToGrid w:val="0"/>
          <w:color w:val="000000"/>
          <w:szCs w:val="21"/>
        </w:rPr>
      </w:pPr>
    </w:p>
    <w:p>
      <w:pPr>
        <w:keepNext w:val="0"/>
        <w:keepLines w:val="0"/>
        <w:pageBreakBefore w:val="0"/>
        <w:kinsoku/>
        <w:overflowPunct/>
        <w:topLinePunct w:val="0"/>
        <w:bidi w:val="0"/>
        <w:adjustRightInd w:val="0"/>
        <w:snapToGrid w:val="0"/>
        <w:spacing w:after="163" w:afterLines="50" w:line="360" w:lineRule="auto"/>
        <w:ind w:right="2436" w:rightChars="1160"/>
        <w:jc w:val="right"/>
        <w:textAlignment w:val="auto"/>
        <w:rPr>
          <w:rFonts w:eastAsia="黑体"/>
          <w:b/>
          <w:color w:val="000000"/>
          <w:sz w:val="30"/>
          <w:szCs w:val="30"/>
        </w:rPr>
      </w:pPr>
      <w:r>
        <w:rPr>
          <w:rFonts w:hint="eastAsia" w:eastAsia="黑体" w:cs="黑体"/>
          <w:b/>
          <w:color w:val="000000"/>
          <w:sz w:val="30"/>
          <w:szCs w:val="30"/>
        </w:rPr>
        <w:t>淮</w:t>
      </w:r>
      <w:r>
        <w:rPr>
          <w:rFonts w:eastAsia="黑体"/>
          <w:b/>
          <w:color w:val="000000"/>
          <w:sz w:val="30"/>
          <w:szCs w:val="30"/>
        </w:rPr>
        <w:t xml:space="preserve">  </w:t>
      </w:r>
      <w:r>
        <w:rPr>
          <w:rFonts w:hint="eastAsia" w:eastAsia="黑体" w:cs="黑体"/>
          <w:b/>
          <w:color w:val="000000"/>
          <w:sz w:val="30"/>
          <w:szCs w:val="30"/>
        </w:rPr>
        <w:t>阴</w:t>
      </w:r>
      <w:r>
        <w:rPr>
          <w:rFonts w:eastAsia="黑体"/>
          <w:b/>
          <w:color w:val="000000"/>
          <w:sz w:val="30"/>
          <w:szCs w:val="30"/>
        </w:rPr>
        <w:t xml:space="preserve">  </w:t>
      </w:r>
      <w:r>
        <w:rPr>
          <w:rFonts w:hint="eastAsia" w:eastAsia="黑体" w:cs="黑体"/>
          <w:b/>
          <w:color w:val="000000"/>
          <w:sz w:val="30"/>
          <w:szCs w:val="30"/>
        </w:rPr>
        <w:t>工</w:t>
      </w:r>
      <w:r>
        <w:rPr>
          <w:rFonts w:eastAsia="黑体"/>
          <w:b/>
          <w:color w:val="000000"/>
          <w:sz w:val="30"/>
          <w:szCs w:val="30"/>
        </w:rPr>
        <w:t xml:space="preserve">  </w:t>
      </w:r>
      <w:r>
        <w:rPr>
          <w:rFonts w:hint="eastAsia" w:eastAsia="黑体" w:cs="黑体"/>
          <w:b/>
          <w:color w:val="000000"/>
          <w:sz w:val="30"/>
          <w:szCs w:val="30"/>
        </w:rPr>
        <w:t>学</w:t>
      </w:r>
      <w:r>
        <w:rPr>
          <w:rFonts w:eastAsia="黑体"/>
          <w:b/>
          <w:color w:val="000000"/>
          <w:sz w:val="30"/>
          <w:szCs w:val="30"/>
        </w:rPr>
        <w:t xml:space="preserve">  </w:t>
      </w:r>
      <w:r>
        <w:rPr>
          <w:rFonts w:hint="eastAsia" w:eastAsia="黑体" w:cs="黑体"/>
          <w:b/>
          <w:color w:val="000000"/>
          <w:sz w:val="30"/>
          <w:szCs w:val="30"/>
        </w:rPr>
        <w:t>院</w:t>
      </w:r>
    </w:p>
    <w:p>
      <w:pPr>
        <w:keepNext w:val="0"/>
        <w:keepLines w:val="0"/>
        <w:pageBreakBefore w:val="0"/>
        <w:kinsoku/>
        <w:overflowPunct/>
        <w:topLinePunct w:val="0"/>
        <w:bidi w:val="0"/>
        <w:adjustRightInd w:val="0"/>
        <w:snapToGrid w:val="0"/>
        <w:ind w:right="2436" w:rightChars="1160"/>
        <w:jc w:val="right"/>
        <w:textAlignment w:val="auto"/>
        <w:rPr>
          <w:rFonts w:eastAsia="黑体"/>
          <w:b/>
          <w:color w:val="000000"/>
          <w:sz w:val="30"/>
          <w:szCs w:val="30"/>
        </w:rPr>
      </w:pPr>
      <w:r>
        <w:rPr>
          <w:rFonts w:eastAsia="黑体"/>
          <w:b/>
          <w:color w:val="000000"/>
          <w:sz w:val="30"/>
          <w:szCs w:val="30"/>
        </w:rPr>
        <w:t>202</w:t>
      </w:r>
      <w:r>
        <w:rPr>
          <w:rFonts w:hint="eastAsia" w:eastAsia="黑体"/>
          <w:b/>
          <w:color w:val="000000"/>
          <w:sz w:val="30"/>
          <w:szCs w:val="30"/>
        </w:rPr>
        <w:t>3</w:t>
      </w:r>
      <w:r>
        <w:rPr>
          <w:rFonts w:hint="eastAsia" w:eastAsia="黑体" w:cs="黑体"/>
          <w:b/>
          <w:color w:val="000000"/>
          <w:sz w:val="30"/>
          <w:szCs w:val="30"/>
        </w:rPr>
        <w:t>年</w:t>
      </w:r>
      <w:r>
        <w:rPr>
          <w:rFonts w:hint="eastAsia" w:eastAsia="黑体"/>
          <w:b/>
          <w:color w:val="000000"/>
          <w:sz w:val="30"/>
          <w:szCs w:val="30"/>
        </w:rPr>
        <w:t>12</w:t>
      </w:r>
      <w:r>
        <w:rPr>
          <w:rFonts w:hint="eastAsia" w:eastAsia="黑体" w:cs="黑体"/>
          <w:b/>
          <w:color w:val="000000"/>
          <w:sz w:val="30"/>
          <w:szCs w:val="30"/>
        </w:rPr>
        <w:t>月</w:t>
      </w:r>
      <w:r>
        <w:rPr>
          <w:rFonts w:hint="eastAsia" w:eastAsia="黑体"/>
          <w:b/>
          <w:color w:val="000000"/>
          <w:sz w:val="30"/>
          <w:szCs w:val="30"/>
        </w:rPr>
        <w:t xml:space="preserve"> </w:t>
      </w:r>
      <w:r>
        <w:rPr>
          <w:rFonts w:hint="eastAsia" w:eastAsia="黑体"/>
          <w:b/>
          <w:color w:val="000000"/>
          <w:sz w:val="30"/>
          <w:szCs w:val="30"/>
          <w:lang w:val="en-US" w:eastAsia="zh-CN"/>
        </w:rPr>
        <w:t>21</w:t>
      </w:r>
      <w:r>
        <w:rPr>
          <w:rFonts w:hint="eastAsia" w:eastAsia="黑体"/>
          <w:b/>
          <w:color w:val="000000"/>
          <w:sz w:val="30"/>
          <w:szCs w:val="30"/>
        </w:rPr>
        <w:t xml:space="preserve"> </w:t>
      </w:r>
      <w:r>
        <w:rPr>
          <w:rFonts w:hint="eastAsia" w:eastAsia="黑体" w:cs="黑体"/>
          <w:b/>
          <w:color w:val="000000"/>
          <w:sz w:val="30"/>
          <w:szCs w:val="30"/>
        </w:rPr>
        <w:t>日</w:t>
      </w:r>
    </w:p>
    <w:p>
      <w:pPr>
        <w:keepNext w:val="0"/>
        <w:keepLines w:val="0"/>
        <w:pageBreakBefore w:val="0"/>
        <w:kinsoku/>
        <w:overflowPunct/>
        <w:topLinePunct w:val="0"/>
        <w:bidi w:val="0"/>
        <w:jc w:val="center"/>
        <w:textAlignment w:val="auto"/>
        <w:rPr>
          <w:b/>
          <w:color w:val="000000"/>
          <w:sz w:val="36"/>
          <w:szCs w:val="36"/>
        </w:rPr>
        <w:sectPr>
          <w:pgSz w:w="11915" w:h="16840"/>
          <w:pgMar w:top="1418" w:right="1758" w:bottom="1418" w:left="1758" w:header="567" w:footer="567" w:gutter="0"/>
          <w:pgNumType w:start="1"/>
          <w:cols w:space="425" w:num="1"/>
          <w:docGrid w:type="linesAndChars" w:linePitch="326" w:charSpace="0"/>
        </w:sectPr>
      </w:pPr>
    </w:p>
    <w:p>
      <w:pPr>
        <w:keepNext w:val="0"/>
        <w:keepLines w:val="0"/>
        <w:pageBreakBefore w:val="0"/>
        <w:kinsoku/>
        <w:overflowPunct/>
        <w:topLinePunct w:val="0"/>
        <w:bidi w:val="0"/>
        <w:spacing w:line="560" w:lineRule="exact"/>
        <w:jc w:val="center"/>
        <w:textAlignment w:val="auto"/>
        <w:rPr>
          <w:rFonts w:ascii="宋体" w:hAnsi="宋体" w:cs="宋体"/>
          <w:color w:val="000000"/>
          <w:sz w:val="32"/>
          <w:szCs w:val="32"/>
        </w:rPr>
      </w:pPr>
      <w:r>
        <w:rPr>
          <w:rFonts w:hint="eastAsia" w:ascii="宋体" w:hAnsi="宋体" w:cs="宋体"/>
          <w:color w:val="000000"/>
          <w:sz w:val="32"/>
          <w:szCs w:val="32"/>
        </w:rPr>
        <w:t>第一章 询价须知</w:t>
      </w:r>
    </w:p>
    <w:p>
      <w:pPr>
        <w:keepNext w:val="0"/>
        <w:keepLines w:val="0"/>
        <w:pageBreakBefore w:val="0"/>
        <w:kinsoku/>
        <w:overflowPunct/>
        <w:topLinePunct w:val="0"/>
        <w:bidi w:val="0"/>
        <w:spacing w:line="560" w:lineRule="exact"/>
        <w:jc w:val="both"/>
        <w:textAlignment w:val="auto"/>
        <w:rPr>
          <w:rFonts w:ascii="宋体" w:hAnsi="宋体" w:cs="宋体"/>
          <w:color w:val="000000"/>
          <w:sz w:val="32"/>
          <w:szCs w:val="32"/>
        </w:rPr>
      </w:pPr>
    </w:p>
    <w:p>
      <w:pPr>
        <w:keepNext w:val="0"/>
        <w:keepLines w:val="0"/>
        <w:pageBreakBefore w:val="0"/>
        <w:kinsoku/>
        <w:overflowPunct/>
        <w:topLinePunct w:val="0"/>
        <w:bidi w:val="0"/>
        <w:spacing w:line="440" w:lineRule="exact"/>
        <w:ind w:firstLine="482"/>
        <w:jc w:val="both"/>
        <w:textAlignment w:val="auto"/>
        <w:rPr>
          <w:rFonts w:ascii="宋体" w:cs="宋体"/>
          <w:kern w:val="0"/>
          <w:sz w:val="24"/>
        </w:rPr>
      </w:pPr>
      <w:r>
        <w:rPr>
          <w:rFonts w:hint="eastAsia" w:ascii="yahei" w:hAnsi="yahei" w:cs="宋体"/>
          <w:color w:val="000000"/>
          <w:sz w:val="24"/>
        </w:rPr>
        <w:t>根据淮阴工学院合同制员工需要</w:t>
      </w:r>
      <w:r>
        <w:rPr>
          <w:rFonts w:hint="eastAsia" w:ascii="yahei" w:hAnsi="yahei" w:cs="宋体"/>
          <w:sz w:val="24"/>
        </w:rPr>
        <w:t>，现对</w:t>
      </w:r>
      <w:r>
        <w:rPr>
          <w:rFonts w:ascii="yahei" w:hAnsi="yahei" w:eastAsia="yahei" w:cs="yahei"/>
          <w:sz w:val="24"/>
        </w:rPr>
        <w:t>202</w:t>
      </w:r>
      <w:r>
        <w:rPr>
          <w:rFonts w:hint="eastAsia" w:ascii="yahei" w:hAnsi="yahei" w:cs="yahei" w:eastAsiaTheme="minorEastAsia"/>
          <w:sz w:val="24"/>
        </w:rPr>
        <w:t>4</w:t>
      </w:r>
      <w:r>
        <w:rPr>
          <w:rFonts w:hint="eastAsia" w:ascii="yahei" w:hAnsi="yahei" w:cs="宋体"/>
          <w:sz w:val="24"/>
        </w:rPr>
        <w:t>年</w:t>
      </w:r>
      <w:r>
        <w:rPr>
          <w:rFonts w:hint="eastAsia" w:ascii="yahei" w:hAnsi="yahei" w:cs="宋体"/>
          <w:color w:val="000000"/>
          <w:sz w:val="24"/>
        </w:rPr>
        <w:t>合同制员工</w:t>
      </w:r>
      <w:r>
        <w:rPr>
          <w:rFonts w:hint="eastAsia" w:ascii="yahei" w:hAnsi="yahei" w:cs="宋体"/>
          <w:sz w:val="24"/>
        </w:rPr>
        <w:t>春节福利品采购项目组织公开询价，欢迎符合资格条件的供应商参加询价。</w:t>
      </w:r>
      <w:r>
        <w:rPr>
          <w:rFonts w:hint="eastAsia" w:ascii="宋体" w:hAnsi="宋体" w:cs="宋体"/>
          <w:kern w:val="0"/>
          <w:sz w:val="24"/>
        </w:rPr>
        <w:t>现将询价具体事宜公告如下。</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Style w:val="15"/>
          <w:rFonts w:hint="eastAsia" w:ascii="yahei" w:hAnsi="yahei" w:cs="宋体"/>
          <w:sz w:val="24"/>
        </w:rPr>
        <w:t>一、项目需求情况</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ascii="yahei" w:hAnsi="yahei" w:eastAsia="yahei" w:cs="yahei"/>
          <w:sz w:val="24"/>
        </w:rPr>
        <w:t>1.</w:t>
      </w:r>
      <w:r>
        <w:rPr>
          <w:rFonts w:hint="eastAsia" w:ascii="yahei" w:hAnsi="yahei" w:cs="宋体"/>
          <w:sz w:val="24"/>
        </w:rPr>
        <w:t>项目名称：淮阴工学院</w:t>
      </w:r>
      <w:r>
        <w:rPr>
          <w:rFonts w:ascii="yahei" w:hAnsi="yahei" w:eastAsia="yahei" w:cs="yahei"/>
          <w:sz w:val="24"/>
        </w:rPr>
        <w:t>202</w:t>
      </w:r>
      <w:r>
        <w:rPr>
          <w:rFonts w:hint="eastAsia" w:ascii="yahei" w:hAnsi="yahei" w:cs="yahei" w:eastAsiaTheme="minorEastAsia"/>
          <w:sz w:val="24"/>
        </w:rPr>
        <w:t>4</w:t>
      </w:r>
      <w:r>
        <w:rPr>
          <w:rFonts w:hint="eastAsia" w:ascii="yahei" w:hAnsi="yahei" w:cs="宋体"/>
          <w:sz w:val="24"/>
        </w:rPr>
        <w:t>年</w:t>
      </w:r>
      <w:r>
        <w:rPr>
          <w:rFonts w:hint="eastAsia" w:ascii="yahei" w:hAnsi="yahei" w:cs="宋体"/>
          <w:color w:val="000000"/>
          <w:sz w:val="24"/>
        </w:rPr>
        <w:t>合同制员</w:t>
      </w:r>
      <w:r>
        <w:rPr>
          <w:rFonts w:hint="eastAsia" w:ascii="yahei" w:hAnsi="yahei" w:cs="宋体"/>
          <w:sz w:val="24"/>
        </w:rPr>
        <w:t>工春节福利品采购</w:t>
      </w:r>
    </w:p>
    <w:p>
      <w:pPr>
        <w:keepNext w:val="0"/>
        <w:keepLines w:val="0"/>
        <w:pageBreakBefore w:val="0"/>
        <w:kinsoku/>
        <w:overflowPunct/>
        <w:topLinePunct w:val="0"/>
        <w:bidi w:val="0"/>
        <w:spacing w:line="440" w:lineRule="exact"/>
        <w:ind w:firstLine="482"/>
        <w:jc w:val="both"/>
        <w:textAlignment w:val="auto"/>
        <w:rPr>
          <w:rFonts w:hint="default" w:ascii="yahei" w:hAnsi="yahei" w:eastAsia="宋体" w:cs="yahei"/>
          <w:sz w:val="24"/>
          <w:lang w:val="en-US" w:eastAsia="zh-CN"/>
        </w:rPr>
      </w:pPr>
      <w:r>
        <w:rPr>
          <w:rFonts w:ascii="yahei" w:hAnsi="yahei" w:eastAsia="yahei" w:cs="yahei"/>
          <w:sz w:val="24"/>
        </w:rPr>
        <w:t>2.</w:t>
      </w:r>
      <w:r>
        <w:rPr>
          <w:rFonts w:hint="eastAsia" w:ascii="yahei" w:hAnsi="yahei" w:cs="宋体"/>
          <w:sz w:val="24"/>
        </w:rPr>
        <w:t>项目编号：</w:t>
      </w:r>
      <w:r>
        <w:rPr>
          <w:rFonts w:hint="eastAsia" w:ascii="yahei" w:hAnsi="yahei" w:cs="宋体"/>
          <w:sz w:val="24"/>
          <w:lang w:val="en-US" w:eastAsia="zh-CN"/>
        </w:rPr>
        <w:t>HGXJ2023014</w:t>
      </w:r>
    </w:p>
    <w:p>
      <w:pPr>
        <w:keepNext w:val="0"/>
        <w:keepLines w:val="0"/>
        <w:pageBreakBefore w:val="0"/>
        <w:widowControl/>
        <w:kinsoku/>
        <w:overflowPunct/>
        <w:topLinePunct w:val="0"/>
        <w:bidi w:val="0"/>
        <w:spacing w:line="440" w:lineRule="exact"/>
        <w:ind w:firstLine="480" w:firstLineChars="200"/>
        <w:jc w:val="both"/>
        <w:textAlignment w:val="auto"/>
        <w:rPr>
          <w:rFonts w:ascii="宋体" w:hAnsi="宋体" w:cs="宋体"/>
          <w:kern w:val="0"/>
          <w:sz w:val="24"/>
        </w:rPr>
      </w:pPr>
      <w:r>
        <w:rPr>
          <w:rFonts w:hint="eastAsia" w:ascii="宋体" w:hAnsi="宋体" w:cs="宋体"/>
          <w:kern w:val="0"/>
          <w:sz w:val="24"/>
        </w:rPr>
        <w:t>3.询价内容:本项目为一个标段，每份（4种商品单价之和）最高限价为310元</w:t>
      </w:r>
      <w:r>
        <w:rPr>
          <w:rFonts w:hint="eastAsia" w:ascii="宋体" w:cs="宋体"/>
          <w:kern w:val="0"/>
          <w:sz w:val="24"/>
        </w:rPr>
        <w:t>。</w:t>
      </w:r>
      <w:r>
        <w:rPr>
          <w:rFonts w:hint="eastAsia" w:ascii="宋体" w:hAnsi="宋体" w:cs="宋体"/>
          <w:kern w:val="0"/>
          <w:sz w:val="24"/>
        </w:rPr>
        <w:t>所购春节福利品清单如下 ：</w:t>
      </w:r>
    </w:p>
    <w:tbl>
      <w:tblPr>
        <w:tblStyle w:val="13"/>
        <w:tblW w:w="843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202"/>
        <w:gridCol w:w="37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序号</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名称（品牌）</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规格</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1</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ascii="宋体" w:hAnsi="宋体" w:cs="宋体"/>
                <w:kern w:val="0"/>
                <w:szCs w:val="21"/>
              </w:rPr>
              <w:t>福临门五福临门东北长粒香米</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5KG*2</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475份左右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2</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金龙鱼阳光优+葵花籽油</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5L*1</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475份左右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3</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伊利纯牛奶</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250ML*24</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475份左右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CellSpacing w:w="0" w:type="dxa"/>
          <w:jc w:val="center"/>
        </w:trPr>
        <w:tc>
          <w:tcPr>
            <w:tcW w:w="653"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4</w:t>
            </w:r>
          </w:p>
        </w:tc>
        <w:tc>
          <w:tcPr>
            <w:tcW w:w="2202"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ascii="宋体" w:hAnsi="宋体" w:cs="宋体"/>
                <w:kern w:val="0"/>
                <w:szCs w:val="21"/>
              </w:rPr>
              <w:t>良品铺子坚果礼盒</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蟹香腰果</w:t>
            </w:r>
            <w:r>
              <w:rPr>
                <w:rFonts w:hint="eastAsia" w:ascii="宋体" w:hAnsi="宋体" w:cs="宋体"/>
                <w:szCs w:val="21"/>
              </w:rPr>
              <w:t>88G*1</w:t>
            </w:r>
          </w:p>
        </w:tc>
        <w:tc>
          <w:tcPr>
            <w:tcW w:w="1845"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475份左右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巴旦木（奶香味）</w:t>
            </w:r>
            <w:r>
              <w:rPr>
                <w:rFonts w:hint="eastAsia" w:ascii="宋体" w:hAnsi="宋体" w:cs="宋体"/>
                <w:szCs w:val="21"/>
              </w:rPr>
              <w:t>88G*1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奶香核桃</w:t>
            </w:r>
            <w:r>
              <w:rPr>
                <w:rFonts w:hint="eastAsia" w:ascii="宋体" w:hAnsi="宋体" w:cs="宋体"/>
                <w:szCs w:val="21"/>
              </w:rPr>
              <w:t>160G*1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奶香夏威夷果</w:t>
            </w:r>
            <w:r>
              <w:rPr>
                <w:rFonts w:hint="eastAsia" w:ascii="宋体" w:hAnsi="宋体" w:cs="宋体"/>
                <w:szCs w:val="21"/>
              </w:rPr>
              <w:t>100G*1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兰花豆（牛肉味）</w:t>
            </w:r>
            <w:r>
              <w:rPr>
                <w:rFonts w:hint="eastAsia" w:ascii="宋体" w:hAnsi="宋体" w:cs="宋体"/>
                <w:szCs w:val="21"/>
              </w:rPr>
              <w:t>205G*1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多味花生</w:t>
            </w:r>
            <w:r>
              <w:rPr>
                <w:rFonts w:hint="eastAsia" w:ascii="宋体" w:hAnsi="宋体" w:cs="宋体"/>
                <w:szCs w:val="21"/>
              </w:rPr>
              <w:t>265G*1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青豌豆（蒜香味）</w:t>
            </w:r>
            <w:r>
              <w:rPr>
                <w:rFonts w:hint="eastAsia" w:ascii="宋体" w:hAnsi="宋体" w:cs="宋体"/>
                <w:szCs w:val="21"/>
              </w:rPr>
              <w:t>210G*1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szCs w:val="21"/>
              </w:rPr>
            </w:pPr>
            <w:r>
              <w:rPr>
                <w:rFonts w:ascii="宋体" w:hAnsi="宋体" w:cs="宋体"/>
                <w:szCs w:val="21"/>
              </w:rPr>
              <w:t>鲜炖银耳羹</w:t>
            </w:r>
            <w:r>
              <w:rPr>
                <w:rFonts w:hint="eastAsia" w:ascii="宋体" w:hAnsi="宋体" w:cs="宋体"/>
                <w:szCs w:val="21"/>
              </w:rPr>
              <w:t>200G*2</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bl>
    <w:p>
      <w:pPr>
        <w:keepNext w:val="0"/>
        <w:keepLines w:val="0"/>
        <w:pageBreakBefore w:val="0"/>
        <w:kinsoku/>
        <w:overflowPunct/>
        <w:topLinePunct w:val="0"/>
        <w:bidi w:val="0"/>
        <w:spacing w:line="440" w:lineRule="exact"/>
        <w:ind w:firstLine="482"/>
        <w:jc w:val="both"/>
        <w:textAlignment w:val="auto"/>
        <w:rPr>
          <w:rFonts w:ascii="宋体" w:hAnsi="宋体" w:cs="宋体"/>
          <w:kern w:val="0"/>
          <w:sz w:val="24"/>
        </w:rPr>
      </w:pPr>
      <w:r>
        <w:rPr>
          <w:rFonts w:hint="eastAsia" w:ascii="宋体" w:hAnsi="宋体" w:cs="宋体"/>
          <w:kern w:val="0"/>
          <w:sz w:val="24"/>
        </w:rPr>
        <w:t>4.质量与服务要求</w:t>
      </w:r>
    </w:p>
    <w:p>
      <w:pPr>
        <w:keepNext w:val="0"/>
        <w:keepLines w:val="0"/>
        <w:pageBreakBefore w:val="0"/>
        <w:kinsoku/>
        <w:overflowPunct/>
        <w:topLinePunct w:val="0"/>
        <w:bidi w:val="0"/>
        <w:spacing w:line="400" w:lineRule="exact"/>
        <w:ind w:firstLine="480" w:firstLineChars="200"/>
        <w:jc w:val="both"/>
        <w:textAlignment w:val="auto"/>
        <w:rPr>
          <w:rFonts w:ascii="宋体" w:hAnsi="宋体" w:cs="宋体"/>
          <w:color w:val="000000"/>
          <w:kern w:val="0"/>
          <w:sz w:val="24"/>
        </w:rPr>
      </w:pPr>
      <w:r>
        <w:rPr>
          <w:rFonts w:hint="eastAsia" w:ascii="宋体" w:hAnsi="宋体" w:cs="宋体"/>
          <w:color w:val="000000"/>
          <w:kern w:val="0"/>
          <w:sz w:val="24"/>
        </w:rPr>
        <w:t>质量要求：大米生产加工时间在</w:t>
      </w:r>
      <w:r>
        <w:rPr>
          <w:rFonts w:hint="eastAsia" w:ascii="宋体" w:hAnsi="宋体" w:cs="宋体"/>
          <w:bCs/>
          <w:color w:val="000000"/>
          <w:kern w:val="0"/>
          <w:sz w:val="24"/>
        </w:rPr>
        <w:t>2023年9月30日以后；金龙鱼阳光优葵花籽油为2023年9月1日以后生产；</w:t>
      </w:r>
      <w:r>
        <w:rPr>
          <w:rFonts w:hint="eastAsia" w:ascii="宋体" w:hAnsi="宋体" w:cs="宋体"/>
          <w:kern w:val="0"/>
          <w:sz w:val="24"/>
        </w:rPr>
        <w:t>良品铺子每日坚果为</w:t>
      </w:r>
      <w:r>
        <w:rPr>
          <w:rFonts w:hint="eastAsia" w:ascii="宋体" w:hAnsi="宋体" w:cs="宋体"/>
          <w:bCs/>
          <w:color w:val="000000"/>
          <w:kern w:val="0"/>
          <w:sz w:val="24"/>
        </w:rPr>
        <w:t>2023年9月1日以后生产；</w:t>
      </w:r>
      <w:r>
        <w:rPr>
          <w:rFonts w:hint="eastAsia" w:ascii="宋体" w:hAnsi="宋体" w:cs="宋体"/>
          <w:kern w:val="0"/>
          <w:sz w:val="24"/>
        </w:rPr>
        <w:t>伊利纯</w:t>
      </w:r>
      <w:r>
        <w:rPr>
          <w:rFonts w:hint="eastAsia" w:ascii="宋体" w:hAnsi="宋体" w:cs="宋体"/>
          <w:bCs/>
          <w:color w:val="000000"/>
          <w:kern w:val="0"/>
          <w:sz w:val="24"/>
        </w:rPr>
        <w:t>牛奶为2023年9月1日后生产。</w:t>
      </w:r>
    </w:p>
    <w:p>
      <w:pPr>
        <w:keepNext w:val="0"/>
        <w:keepLines w:val="0"/>
        <w:pageBreakBefore w:val="0"/>
        <w:kinsoku/>
        <w:overflowPunct/>
        <w:topLinePunct w:val="0"/>
        <w:bidi w:val="0"/>
        <w:spacing w:line="440" w:lineRule="exact"/>
        <w:ind w:firstLine="482"/>
        <w:jc w:val="both"/>
        <w:textAlignment w:val="auto"/>
        <w:rPr>
          <w:rFonts w:ascii="宋体" w:hAnsi="宋体" w:cs="宋体"/>
          <w:color w:val="000000"/>
          <w:kern w:val="0"/>
          <w:sz w:val="24"/>
        </w:rPr>
      </w:pPr>
      <w:r>
        <w:rPr>
          <w:rFonts w:hint="eastAsia" w:ascii="宋体" w:hAnsi="宋体" w:cs="宋体"/>
          <w:color w:val="000000"/>
          <w:kern w:val="0"/>
          <w:sz w:val="24"/>
        </w:rPr>
        <w:t>服务要求：物流配送符合学校后勤处要求，在2024年1月12日下午送到淮阴工学院枚乘路校区、北京路校区指定地点，成交人要确保纸箱承重和搬运不受损坏，须免费安排专人负责在我校两个校区发放上述产品。</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Style w:val="15"/>
          <w:rFonts w:hint="eastAsia" w:ascii="yahei" w:hAnsi="yahei" w:cs="宋体"/>
          <w:sz w:val="24"/>
        </w:rPr>
        <w:t>二、供应商资质条件</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ascii="yahei" w:hAnsi="yahei" w:eastAsia="yahei" w:cs="yahei"/>
          <w:sz w:val="24"/>
        </w:rPr>
        <w:t>1.</w:t>
      </w:r>
      <w:r>
        <w:rPr>
          <w:rFonts w:hint="eastAsia" w:ascii="yahei" w:hAnsi="yahei" w:cs="宋体"/>
          <w:sz w:val="24"/>
        </w:rPr>
        <w:t>符合《中华人民共和国政府采购法》第二十二条的规定；</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ascii="yahei" w:hAnsi="yahei" w:eastAsia="yahei" w:cs="yahei"/>
          <w:sz w:val="24"/>
        </w:rPr>
        <w:t>2.</w:t>
      </w:r>
      <w:r>
        <w:rPr>
          <w:rFonts w:hint="eastAsia" w:ascii="yahei" w:hAnsi="yahei" w:cs="宋体"/>
          <w:sz w:val="24"/>
        </w:rPr>
        <w:t>为独立企业法人；</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ascii="yahei" w:hAnsi="yahei" w:eastAsia="yahei" w:cs="yahei"/>
          <w:sz w:val="24"/>
        </w:rPr>
        <w:t>3.</w:t>
      </w:r>
      <w:r>
        <w:rPr>
          <w:rFonts w:hint="eastAsia" w:ascii="yahei" w:hAnsi="yahei" w:cs="宋体"/>
          <w:sz w:val="24"/>
        </w:rPr>
        <w:t>具有食品经营许可证；</w:t>
      </w:r>
    </w:p>
    <w:p>
      <w:pPr>
        <w:keepNext w:val="0"/>
        <w:keepLines w:val="0"/>
        <w:pageBreakBefore w:val="0"/>
        <w:widowControl/>
        <w:kinsoku/>
        <w:overflowPunct/>
        <w:topLinePunct w:val="0"/>
        <w:bidi w:val="0"/>
        <w:spacing w:line="440" w:lineRule="exact"/>
        <w:ind w:firstLine="480" w:firstLineChars="200"/>
        <w:jc w:val="both"/>
        <w:textAlignment w:val="auto"/>
        <w:rPr>
          <w:rFonts w:ascii="宋体" w:cs="宋体"/>
          <w:kern w:val="0"/>
          <w:sz w:val="24"/>
        </w:rPr>
      </w:pPr>
      <w:r>
        <w:rPr>
          <w:rFonts w:ascii="yahei" w:hAnsi="yahei" w:eastAsia="yahei" w:cs="yahei"/>
          <w:sz w:val="24"/>
        </w:rPr>
        <w:t>4.</w:t>
      </w:r>
      <w:r>
        <w:rPr>
          <w:rFonts w:hint="eastAsia" w:ascii="宋体" w:cs="宋体"/>
          <w:kern w:val="0"/>
          <w:sz w:val="24"/>
        </w:rPr>
        <w:t>近三年内在经营活动中没有重大违法记录，在招投标活动中没有违规记录。</w:t>
      </w:r>
    </w:p>
    <w:p>
      <w:pPr>
        <w:keepNext w:val="0"/>
        <w:keepLines w:val="0"/>
        <w:pageBreakBefore w:val="0"/>
        <w:widowControl/>
        <w:kinsoku/>
        <w:overflowPunct/>
        <w:topLinePunct w:val="0"/>
        <w:bidi w:val="0"/>
        <w:spacing w:line="440" w:lineRule="exact"/>
        <w:ind w:firstLine="480" w:firstLineChars="200"/>
        <w:jc w:val="both"/>
        <w:textAlignment w:val="auto"/>
        <w:rPr>
          <w:spacing w:val="15"/>
          <w:kern w:val="0"/>
          <w:sz w:val="24"/>
        </w:rPr>
      </w:pPr>
      <w:r>
        <w:rPr>
          <w:rFonts w:ascii="yahei" w:hAnsi="yahei" w:eastAsia="yahei" w:cs="yahei"/>
          <w:sz w:val="24"/>
        </w:rPr>
        <w:t>5.</w:t>
      </w:r>
      <w:r>
        <w:rPr>
          <w:rFonts w:hint="eastAsia" w:cs="宋体"/>
          <w:spacing w:val="15"/>
          <w:kern w:val="0"/>
          <w:sz w:val="24"/>
        </w:rPr>
        <w:t>近三年内（本项目截止期前）投标人被</w:t>
      </w:r>
      <w:r>
        <w:rPr>
          <w:spacing w:val="15"/>
          <w:kern w:val="0"/>
          <w:sz w:val="24"/>
        </w:rPr>
        <w:t>“</w:t>
      </w:r>
      <w:r>
        <w:rPr>
          <w:rFonts w:hint="eastAsia" w:cs="宋体"/>
          <w:spacing w:val="15"/>
          <w:kern w:val="0"/>
          <w:sz w:val="24"/>
        </w:rPr>
        <w:t>信用中国</w:t>
      </w:r>
      <w:r>
        <w:rPr>
          <w:spacing w:val="15"/>
          <w:kern w:val="0"/>
          <w:sz w:val="24"/>
        </w:rPr>
        <w:t>”</w:t>
      </w:r>
      <w:r>
        <w:rPr>
          <w:rFonts w:hint="eastAsia" w:cs="宋体"/>
          <w:spacing w:val="15"/>
          <w:kern w:val="0"/>
          <w:sz w:val="24"/>
        </w:rPr>
        <w:t>网站（</w:t>
      </w:r>
      <w:r>
        <w:rPr>
          <w:spacing w:val="15"/>
          <w:kern w:val="0"/>
          <w:sz w:val="24"/>
        </w:rPr>
        <w:t>www.creditchina.gov.cn</w:t>
      </w:r>
      <w:r>
        <w:rPr>
          <w:rFonts w:hint="eastAsia" w:cs="宋体"/>
          <w:spacing w:val="15"/>
          <w:kern w:val="0"/>
          <w:sz w:val="24"/>
        </w:rPr>
        <w:t>）列入失信被执行人和重大税收违法</w:t>
      </w:r>
      <w:r>
        <w:rPr>
          <w:rFonts w:hint="eastAsia" w:ascii="宋体" w:hAnsi="宋体"/>
          <w:sz w:val="24"/>
        </w:rPr>
        <w:t>失信主体名单的</w:t>
      </w:r>
      <w:r>
        <w:rPr>
          <w:rFonts w:hint="eastAsia" w:cs="宋体"/>
          <w:spacing w:val="15"/>
          <w:kern w:val="0"/>
          <w:sz w:val="24"/>
        </w:rPr>
        <w:t>、被</w:t>
      </w:r>
      <w:r>
        <w:rPr>
          <w:spacing w:val="15"/>
          <w:kern w:val="0"/>
          <w:sz w:val="24"/>
        </w:rPr>
        <w:t>“</w:t>
      </w:r>
      <w:r>
        <w:rPr>
          <w:rFonts w:hint="eastAsia" w:cs="宋体"/>
          <w:spacing w:val="15"/>
          <w:kern w:val="0"/>
          <w:sz w:val="24"/>
        </w:rPr>
        <w:t>中国政府采购网</w:t>
      </w:r>
      <w:r>
        <w:rPr>
          <w:spacing w:val="15"/>
          <w:kern w:val="0"/>
          <w:sz w:val="24"/>
        </w:rPr>
        <w:t>”</w:t>
      </w:r>
      <w:r>
        <w:rPr>
          <w:rFonts w:hint="eastAsia" w:cs="宋体"/>
          <w:spacing w:val="15"/>
          <w:kern w:val="0"/>
          <w:sz w:val="24"/>
        </w:rPr>
        <w:t>网站（</w:t>
      </w:r>
      <w:r>
        <w:rPr>
          <w:spacing w:val="15"/>
          <w:kern w:val="0"/>
          <w:sz w:val="24"/>
        </w:rPr>
        <w:t>www.ccgp.gov.cn</w:t>
      </w:r>
      <w:r>
        <w:rPr>
          <w:rFonts w:hint="eastAsia" w:cs="宋体"/>
          <w:spacing w:val="15"/>
          <w:kern w:val="0"/>
          <w:sz w:val="24"/>
        </w:rPr>
        <w:t>）列入政府采购严重违法失信行为记录名单（处罚期限尚未届满的），不得参与本项目。</w:t>
      </w:r>
    </w:p>
    <w:p>
      <w:pPr>
        <w:keepNext w:val="0"/>
        <w:keepLines w:val="0"/>
        <w:pageBreakBefore w:val="0"/>
        <w:kinsoku/>
        <w:overflowPunct/>
        <w:topLinePunct w:val="0"/>
        <w:bidi w:val="0"/>
        <w:spacing w:line="440" w:lineRule="exact"/>
        <w:jc w:val="both"/>
        <w:textAlignment w:val="auto"/>
        <w:rPr>
          <w:rFonts w:ascii="Arial" w:hAnsi="Arial" w:cs="Arial"/>
          <w:sz w:val="24"/>
        </w:rPr>
      </w:pPr>
      <w:r>
        <w:rPr>
          <w:rFonts w:hint="eastAsia" w:ascii="Arial" w:hAnsi="Arial" w:cs="Arial"/>
          <w:sz w:val="24"/>
        </w:rPr>
        <w:t>开标时进行资格审查，若中标后发现资格不符合要求，则取消中标资格。</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Style w:val="21"/>
          <w:rFonts w:hint="eastAsia" w:hAnsi="宋体" w:cs="宋体"/>
          <w:sz w:val="24"/>
        </w:rPr>
        <w:t>三、询价文件</w:t>
      </w:r>
    </w:p>
    <w:p>
      <w:pPr>
        <w:keepNext w:val="0"/>
        <w:keepLines w:val="0"/>
        <w:pageBreakBefore w:val="0"/>
        <w:kinsoku/>
        <w:overflowPunct/>
        <w:topLinePunct w:val="0"/>
        <w:bidi w:val="0"/>
        <w:spacing w:line="440" w:lineRule="exact"/>
        <w:ind w:firstLine="480" w:firstLineChars="200"/>
        <w:jc w:val="both"/>
        <w:textAlignment w:val="auto"/>
        <w:rPr>
          <w:rFonts w:ascii="yahei" w:hAnsi="yahei"/>
          <w:sz w:val="24"/>
        </w:rPr>
      </w:pPr>
      <w:r>
        <w:rPr>
          <w:rFonts w:hint="eastAsia" w:ascii="yahei" w:hAnsi="yahei"/>
          <w:sz w:val="24"/>
        </w:rPr>
        <w:t>1.询价</w:t>
      </w:r>
      <w:r>
        <w:rPr>
          <w:rFonts w:ascii="yahei" w:hAnsi="yahei"/>
          <w:sz w:val="24"/>
        </w:rPr>
        <w:t>文件发布</w:t>
      </w:r>
    </w:p>
    <w:p>
      <w:pPr>
        <w:keepNext w:val="0"/>
        <w:keepLines w:val="0"/>
        <w:pageBreakBefore w:val="0"/>
        <w:widowControl/>
        <w:shd w:val="clear" w:color="auto" w:fill="FFFFFF"/>
        <w:kinsoku/>
        <w:overflowPunct/>
        <w:topLinePunct w:val="0"/>
        <w:bidi w:val="0"/>
        <w:adjustRightInd w:val="0"/>
        <w:snapToGrid w:val="0"/>
        <w:spacing w:line="440" w:lineRule="exact"/>
        <w:ind w:firstLine="442"/>
        <w:jc w:val="both"/>
        <w:textAlignment w:val="auto"/>
        <w:rPr>
          <w:rFonts w:cs="宋体"/>
          <w:kern w:val="0"/>
          <w:sz w:val="24"/>
        </w:rPr>
      </w:pPr>
      <w:r>
        <w:rPr>
          <w:rFonts w:hint="eastAsia" w:cs="宋体"/>
          <w:kern w:val="0"/>
          <w:sz w:val="24"/>
        </w:rPr>
        <w:t>询价文件在淮阴工学院网站发布（http://www.hyit.edu.cn/index/tzgg.htm/）,投标人无需提前现场报名，可直接在网站下载招标文件电子文档。本次询价不收取资料费，如果投标人确认参与本项目投标，请如实填写《供应商参与投标确认函》（格式见第三章）,并发送电子件回复（文件命名为“</w:t>
      </w:r>
      <w:r>
        <w:rPr>
          <w:rFonts w:hint="eastAsia" w:ascii="黑体" w:hAnsi="黑体" w:eastAsia="黑体" w:cs="黑体"/>
          <w:kern w:val="0"/>
          <w:sz w:val="24"/>
        </w:rPr>
        <w:t>项目编号+投标单位名称</w:t>
      </w:r>
      <w:r>
        <w:rPr>
          <w:rFonts w:hint="eastAsia" w:cs="宋体"/>
          <w:kern w:val="0"/>
          <w:sz w:val="24"/>
        </w:rPr>
        <w:t>”）（电子邮箱：zbb@hyit.edu.cn）。</w:t>
      </w:r>
    </w:p>
    <w:p>
      <w:pPr>
        <w:keepNext w:val="0"/>
        <w:keepLines w:val="0"/>
        <w:pageBreakBefore w:val="0"/>
        <w:widowControl/>
        <w:shd w:val="clear" w:color="auto" w:fill="FFFFFF"/>
        <w:kinsoku/>
        <w:overflowPunct/>
        <w:topLinePunct w:val="0"/>
        <w:bidi w:val="0"/>
        <w:adjustRightInd w:val="0"/>
        <w:snapToGrid w:val="0"/>
        <w:spacing w:line="440" w:lineRule="exact"/>
        <w:ind w:firstLine="442"/>
        <w:jc w:val="both"/>
        <w:textAlignment w:val="auto"/>
        <w:rPr>
          <w:rFonts w:cs="宋体"/>
          <w:kern w:val="0"/>
          <w:sz w:val="24"/>
        </w:rPr>
      </w:pPr>
      <w:r>
        <w:rPr>
          <w:rFonts w:hint="eastAsia" w:cs="宋体"/>
          <w:kern w:val="0"/>
          <w:sz w:val="24"/>
        </w:rPr>
        <w:t>注:如果投标人因考虑自身投标保密原因而未填写或未如实填写《供应商参与投标确认函》或填写信息有误，导致淮阴工学院因没有收到确认函或因供应商所留联系方式有误而无法通知的，其责任由投标人自行承担。</w:t>
      </w:r>
    </w:p>
    <w:p>
      <w:pPr>
        <w:keepNext w:val="0"/>
        <w:keepLines w:val="0"/>
        <w:pageBreakBefore w:val="0"/>
        <w:kinsoku/>
        <w:overflowPunct/>
        <w:topLinePunct w:val="0"/>
        <w:bidi w:val="0"/>
        <w:adjustRightInd w:val="0"/>
        <w:snapToGrid w:val="0"/>
        <w:spacing w:line="440" w:lineRule="exact"/>
        <w:ind w:firstLine="480" w:firstLineChars="200"/>
        <w:jc w:val="both"/>
        <w:textAlignment w:val="auto"/>
        <w:rPr>
          <w:rFonts w:cs="仿宋"/>
          <w:sz w:val="24"/>
        </w:rPr>
      </w:pPr>
      <w:r>
        <w:rPr>
          <w:rFonts w:cs="仿宋"/>
          <w:sz w:val="24"/>
        </w:rPr>
        <w:t>2.</w:t>
      </w:r>
      <w:r>
        <w:rPr>
          <w:rFonts w:hint="eastAsia" w:cs="仿宋"/>
          <w:sz w:val="24"/>
        </w:rPr>
        <w:t>询价文件澄清</w:t>
      </w:r>
    </w:p>
    <w:p>
      <w:pPr>
        <w:keepNext w:val="0"/>
        <w:keepLines w:val="0"/>
        <w:pageBreakBefore w:val="0"/>
        <w:widowControl/>
        <w:shd w:val="clear" w:color="auto" w:fill="FFFFFF"/>
        <w:kinsoku/>
        <w:overflowPunct/>
        <w:topLinePunct w:val="0"/>
        <w:bidi w:val="0"/>
        <w:adjustRightInd w:val="0"/>
        <w:snapToGrid w:val="0"/>
        <w:spacing w:line="440" w:lineRule="exact"/>
        <w:ind w:firstLine="442"/>
        <w:jc w:val="both"/>
        <w:textAlignment w:val="auto"/>
        <w:rPr>
          <w:rFonts w:cs="宋体"/>
          <w:kern w:val="0"/>
          <w:sz w:val="24"/>
        </w:rPr>
      </w:pPr>
      <w:r>
        <w:rPr>
          <w:rFonts w:hint="eastAsia" w:cs="宋体"/>
          <w:kern w:val="0"/>
          <w:sz w:val="24"/>
        </w:rPr>
        <w:t>任何要求对询价文件进行澄清的投标人，均应在</w:t>
      </w:r>
      <w:bookmarkStart w:id="0" w:name="_Hlk39753511"/>
      <w:r>
        <w:rPr>
          <w:rFonts w:hint="eastAsia" w:cs="宋体"/>
          <w:kern w:val="0"/>
          <w:sz w:val="24"/>
        </w:rPr>
        <w:t>询价截止时间三个工作日</w:t>
      </w:r>
      <w:bookmarkEnd w:id="0"/>
      <w:r>
        <w:rPr>
          <w:rFonts w:hint="eastAsia" w:cs="宋体"/>
          <w:kern w:val="0"/>
          <w:sz w:val="24"/>
        </w:rPr>
        <w:t>前以书面形式通知采购人（在递送书面文件的同时请投标人将电子文档发送至采购人电子邮箱</w:t>
      </w:r>
      <w:r>
        <w:rPr>
          <w:rFonts w:cs="宋体"/>
          <w:kern w:val="0"/>
          <w:sz w:val="24"/>
        </w:rPr>
        <w:t>zbb@hyit.edu.cn</w:t>
      </w:r>
      <w:r>
        <w:rPr>
          <w:rFonts w:hint="eastAsia" w:cs="宋体"/>
          <w:kern w:val="0"/>
          <w:sz w:val="24"/>
        </w:rPr>
        <w:t>，</w:t>
      </w:r>
      <w:r>
        <w:rPr>
          <w:rFonts w:hint="eastAsia" w:ascii="宋体" w:hAnsi="宋体" w:cs="宋体"/>
          <w:bCs/>
          <w:sz w:val="24"/>
        </w:rPr>
        <w:t>联系人：陆老师，联系电话：0517</w:t>
      </w:r>
      <w:r>
        <w:rPr>
          <w:rFonts w:hint="eastAsia" w:cs="宋体"/>
          <w:kern w:val="0"/>
          <w:sz w:val="24"/>
        </w:rPr>
        <w:t>-83559069、83559936，联系地址：淮阴工学院枚乘东路1号翔宇楼</w:t>
      </w:r>
      <w:r>
        <w:rPr>
          <w:rFonts w:hint="eastAsia" w:ascii="宋体" w:hAnsi="宋体" w:cs="宋体"/>
          <w:bCs/>
          <w:sz w:val="24"/>
        </w:rPr>
        <w:t>104室</w:t>
      </w:r>
      <w:r>
        <w:rPr>
          <w:rFonts w:hint="eastAsia" w:cs="宋体"/>
          <w:kern w:val="0"/>
          <w:sz w:val="24"/>
        </w:rPr>
        <w:t>），采购人对投标截止时间前三个工作日收到的任何澄清要求将以书面、传真或电子邮件形式予以答复。由于投标人所留联系方式有问题而导致采购人无法通知的，其责任由投标人自行承担（逾期递交对询价文件要求进行澄清的，采购人将不予受理）。</w:t>
      </w:r>
    </w:p>
    <w:p>
      <w:pPr>
        <w:keepNext w:val="0"/>
        <w:keepLines w:val="0"/>
        <w:pageBreakBefore w:val="0"/>
        <w:widowControl/>
        <w:shd w:val="clear" w:color="auto" w:fill="FFFFFF"/>
        <w:kinsoku/>
        <w:overflowPunct/>
        <w:topLinePunct w:val="0"/>
        <w:bidi w:val="0"/>
        <w:adjustRightInd w:val="0"/>
        <w:snapToGrid w:val="0"/>
        <w:spacing w:line="440" w:lineRule="exact"/>
        <w:ind w:firstLine="442"/>
        <w:jc w:val="both"/>
        <w:textAlignment w:val="auto"/>
        <w:rPr>
          <w:rFonts w:cs="宋体"/>
          <w:kern w:val="0"/>
          <w:sz w:val="24"/>
        </w:rPr>
      </w:pPr>
      <w:r>
        <w:rPr>
          <w:rFonts w:cs="宋体"/>
          <w:kern w:val="0"/>
          <w:sz w:val="24"/>
        </w:rPr>
        <w:t>3.</w:t>
      </w:r>
      <w:r>
        <w:rPr>
          <w:rFonts w:hint="eastAsia" w:cs="宋体"/>
          <w:kern w:val="0"/>
          <w:sz w:val="24"/>
        </w:rPr>
        <w:t>询价文件变更</w:t>
      </w:r>
    </w:p>
    <w:p>
      <w:pPr>
        <w:keepNext w:val="0"/>
        <w:keepLines w:val="0"/>
        <w:pageBreakBefore w:val="0"/>
        <w:kinsoku/>
        <w:overflowPunct/>
        <w:topLinePunct w:val="0"/>
        <w:bidi w:val="0"/>
        <w:spacing w:line="440" w:lineRule="exact"/>
        <w:ind w:firstLine="480" w:firstLineChars="200"/>
        <w:jc w:val="both"/>
        <w:textAlignment w:val="auto"/>
        <w:rPr>
          <w:rFonts w:cs="宋体"/>
          <w:kern w:val="0"/>
          <w:sz w:val="24"/>
        </w:rPr>
      </w:pPr>
      <w:r>
        <w:rPr>
          <w:rFonts w:hint="eastAsia" w:cs="宋体"/>
          <w:kern w:val="0"/>
          <w:sz w:val="24"/>
        </w:rPr>
        <w:t>在询价截止时间三个工作日前，采购人可主动或在解答投标人提出的澄清问题时对询价文件用更正（变更、补充）公告的方式进行修正（在原询价公告发布网站发布），不单独进行通知。更正公告将作为询价文件的组成部分，对所有参加本次投标的投标人都具有约束力。为使投标人有足够的时间按询价文件的更正要求修正询价响应文件，采购人有权按照相关法定的要求推迟投标截止时间和开标日期。截止时间和开标日期。</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rPr>
      </w:pPr>
      <w:r>
        <w:rPr>
          <w:rStyle w:val="21"/>
          <w:rFonts w:hint="eastAsia" w:hAnsi="宋体" w:cs="宋体"/>
          <w:sz w:val="24"/>
        </w:rPr>
        <w:t>四、询价响应文件</w:t>
      </w:r>
    </w:p>
    <w:p>
      <w:pPr>
        <w:keepNext w:val="0"/>
        <w:keepLines w:val="0"/>
        <w:pageBreakBefore w:val="0"/>
        <w:kinsoku/>
        <w:overflowPunct/>
        <w:topLinePunct w:val="0"/>
        <w:bidi w:val="0"/>
        <w:spacing w:line="440" w:lineRule="exact"/>
        <w:ind w:firstLine="482"/>
        <w:jc w:val="both"/>
        <w:textAlignment w:val="auto"/>
      </w:pPr>
      <w:r>
        <w:rPr>
          <w:rFonts w:ascii="yahei" w:hAnsi="yahei" w:eastAsia="yahei" w:cs="yahei"/>
          <w:sz w:val="24"/>
        </w:rPr>
        <w:t>1.</w:t>
      </w:r>
      <w:r>
        <w:rPr>
          <w:rFonts w:hint="eastAsia" w:ascii="宋体" w:hAnsi="宋体" w:cs="宋体"/>
          <w:sz w:val="24"/>
        </w:rPr>
        <w:t>询价响应函（见第三章）；</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ascii="yahei" w:hAnsi="yahei" w:eastAsia="yahei" w:cs="yahei"/>
          <w:sz w:val="24"/>
        </w:rPr>
        <w:t>2.</w:t>
      </w:r>
      <w:r>
        <w:rPr>
          <w:rFonts w:hint="eastAsia" w:ascii="宋体" w:hAnsi="宋体" w:cs="宋体"/>
          <w:sz w:val="24"/>
        </w:rPr>
        <w:t>资格证明材料：</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hint="eastAsia" w:ascii="宋体" w:hAnsi="宋体" w:cs="宋体"/>
          <w:sz w:val="24"/>
        </w:rPr>
        <w:t>（</w:t>
      </w:r>
      <w:r>
        <w:rPr>
          <w:rFonts w:ascii="yahei" w:hAnsi="yahei" w:eastAsia="yahei" w:cs="yahei"/>
          <w:sz w:val="24"/>
        </w:rPr>
        <w:t>1</w:t>
      </w:r>
      <w:r>
        <w:rPr>
          <w:rFonts w:hint="eastAsia" w:ascii="宋体" w:hAnsi="宋体" w:cs="宋体"/>
          <w:sz w:val="24"/>
        </w:rPr>
        <w:t>）营业执照（为独立企业法人，复印件）；</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hint="eastAsia" w:ascii="宋体" w:hAnsi="宋体" w:cs="宋体"/>
          <w:sz w:val="24"/>
        </w:rPr>
        <w:t>（</w:t>
      </w:r>
      <w:r>
        <w:rPr>
          <w:rFonts w:ascii="yahei" w:hAnsi="yahei" w:eastAsia="yahei" w:cs="yahei"/>
          <w:sz w:val="24"/>
        </w:rPr>
        <w:t>2</w:t>
      </w:r>
      <w:r>
        <w:rPr>
          <w:rFonts w:hint="eastAsia" w:ascii="宋体" w:hAnsi="宋体" w:cs="宋体"/>
          <w:sz w:val="24"/>
        </w:rPr>
        <w:t>）食品经营许可证（复印件）；</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hint="eastAsia" w:ascii="宋体" w:hAnsi="宋体" w:cs="宋体"/>
          <w:sz w:val="24"/>
        </w:rPr>
        <w:t>（</w:t>
      </w:r>
      <w:r>
        <w:rPr>
          <w:rFonts w:ascii="yahei" w:hAnsi="yahei" w:eastAsia="yahei" w:cs="yahei"/>
          <w:sz w:val="24"/>
        </w:rPr>
        <w:t>3</w:t>
      </w:r>
      <w:r>
        <w:rPr>
          <w:rFonts w:hint="eastAsia" w:ascii="宋体" w:hAnsi="宋体" w:cs="宋体"/>
          <w:sz w:val="24"/>
        </w:rPr>
        <w:t>）法定代表人资格证明或法人授权委托书（含法定代表人或授权委托人身份证复印件，见第三章），</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sz w:val="24"/>
        </w:rPr>
      </w:pPr>
      <w:r>
        <w:rPr>
          <w:rFonts w:hint="eastAsia" w:ascii="宋体" w:hAnsi="宋体" w:cs="宋体"/>
          <w:sz w:val="24"/>
        </w:rPr>
        <w:t>（</w:t>
      </w:r>
      <w:r>
        <w:rPr>
          <w:rFonts w:ascii="yahei" w:hAnsi="yahei" w:eastAsia="yahei" w:cs="yahei"/>
          <w:sz w:val="24"/>
        </w:rPr>
        <w:t>4</w:t>
      </w:r>
      <w:r>
        <w:rPr>
          <w:rFonts w:hint="eastAsia" w:ascii="宋体" w:hAnsi="宋体" w:cs="宋体"/>
          <w:sz w:val="24"/>
        </w:rPr>
        <w:t>）</w:t>
      </w:r>
      <w:r>
        <w:rPr>
          <w:rFonts w:hint="eastAsia" w:ascii="宋体" w:hAnsi="宋体" w:cs="宋体"/>
          <w:kern w:val="0"/>
          <w:sz w:val="24"/>
        </w:rPr>
        <w:t>近三年内在经营活动中没有重大违法记录，在招投标活动中没有违规记录</w:t>
      </w:r>
      <w:r>
        <w:rPr>
          <w:rFonts w:hint="eastAsia" w:ascii="宋体" w:hAnsi="宋体" w:cs="宋体"/>
          <w:sz w:val="24"/>
        </w:rPr>
        <w:t>承诺书（见第三章）。</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b/>
          <w:bCs/>
          <w:sz w:val="24"/>
        </w:rPr>
      </w:pPr>
      <w:r>
        <w:rPr>
          <w:rFonts w:ascii="yahei" w:hAnsi="yahei" w:eastAsia="yahei" w:cs="yahei"/>
          <w:sz w:val="24"/>
        </w:rPr>
        <w:t>3.</w:t>
      </w:r>
      <w:r>
        <w:rPr>
          <w:rFonts w:hint="eastAsia" w:ascii="宋体" w:hAnsi="宋体" w:cs="宋体"/>
          <w:sz w:val="24"/>
        </w:rPr>
        <w:t>报价明细表：报价包含供货、运输、包装、发放人工、保险、税费等所有费用，格式见第三章。</w:t>
      </w:r>
      <w:r>
        <w:rPr>
          <w:rFonts w:hint="eastAsia" w:ascii="宋体" w:hAnsi="宋体" w:cs="宋体"/>
          <w:b/>
          <w:bCs/>
          <w:sz w:val="24"/>
        </w:rPr>
        <w:t>报价不得超过最高限价，否则为无效投标。</w:t>
      </w:r>
    </w:p>
    <w:p>
      <w:pPr>
        <w:keepNext w:val="0"/>
        <w:keepLines w:val="0"/>
        <w:pageBreakBefore w:val="0"/>
        <w:kinsoku/>
        <w:overflowPunct/>
        <w:topLinePunct w:val="0"/>
        <w:bidi w:val="0"/>
        <w:spacing w:line="440" w:lineRule="exact"/>
        <w:ind w:firstLine="480" w:firstLineChars="200"/>
        <w:jc w:val="both"/>
        <w:textAlignment w:val="auto"/>
        <w:rPr>
          <w:rFonts w:ascii="宋体" w:hAnsi="宋体" w:cs="宋体"/>
          <w:kern w:val="0"/>
          <w:sz w:val="24"/>
        </w:rPr>
      </w:pPr>
      <w:r>
        <w:rPr>
          <w:rFonts w:hint="eastAsia" w:ascii="宋体" w:hAnsi="宋体" w:cs="宋体"/>
          <w:sz w:val="24"/>
        </w:rPr>
        <w:t>投标人须</w:t>
      </w:r>
      <w:r>
        <w:rPr>
          <w:rFonts w:hint="eastAsia" w:ascii="宋体" w:hAnsi="宋体" w:cs="宋体"/>
          <w:kern w:val="0"/>
          <w:sz w:val="24"/>
        </w:rPr>
        <w:t>编制一式三份询价响应文件（包括一份正本和二份副本），每份询价响应文件右上角应清楚地标明“正本”或“副本”字样，一旦正本和副本不符，以正本为准。</w:t>
      </w:r>
      <w:r>
        <w:rPr>
          <w:rFonts w:hint="eastAsia" w:ascii="宋体" w:hAnsi="宋体" w:cs="宋体"/>
          <w:sz w:val="24"/>
        </w:rPr>
        <w:t>投标人应承担其编制询价响应文件、递交询价响应文件等所涉及的一切费用，无论评标结果如何，采购人对上述费用均不负任何责任。</w:t>
      </w:r>
      <w:r>
        <w:rPr>
          <w:rFonts w:hint="eastAsia" w:ascii="宋体" w:hAnsi="宋体" w:cs="宋体"/>
          <w:kern w:val="0"/>
          <w:sz w:val="24"/>
        </w:rPr>
        <w:t>投标人自行保留询价响应文件底稿，评标结束，询价响应文件不予退还。</w:t>
      </w:r>
    </w:p>
    <w:p>
      <w:pPr>
        <w:keepNext w:val="0"/>
        <w:keepLines w:val="0"/>
        <w:pageBreakBefore w:val="0"/>
        <w:widowControl/>
        <w:kinsoku/>
        <w:overflowPunct/>
        <w:topLinePunct w:val="0"/>
        <w:bidi w:val="0"/>
        <w:spacing w:line="440" w:lineRule="exact"/>
        <w:ind w:firstLine="542" w:firstLineChars="200"/>
        <w:jc w:val="both"/>
        <w:textAlignment w:val="auto"/>
        <w:rPr>
          <w:rFonts w:ascii="宋体" w:hAnsi="宋体" w:cs="宋体"/>
          <w:b/>
          <w:spacing w:val="15"/>
          <w:kern w:val="0"/>
          <w:sz w:val="24"/>
        </w:rPr>
      </w:pPr>
      <w:r>
        <w:rPr>
          <w:rFonts w:hint="eastAsia" w:ascii="宋体" w:hAnsi="宋体" w:cs="宋体"/>
          <w:b/>
          <w:spacing w:val="15"/>
          <w:kern w:val="0"/>
          <w:sz w:val="24"/>
        </w:rPr>
        <w:t>六、询价响应文件递交时间、地点</w:t>
      </w:r>
    </w:p>
    <w:p>
      <w:pPr>
        <w:keepNext w:val="0"/>
        <w:keepLines w:val="0"/>
        <w:pageBreakBefore w:val="0"/>
        <w:kinsoku/>
        <w:overflowPunct/>
        <w:topLinePunct w:val="0"/>
        <w:bidi w:val="0"/>
        <w:spacing w:line="440" w:lineRule="exact"/>
        <w:ind w:firstLine="540" w:firstLineChars="200"/>
        <w:jc w:val="both"/>
        <w:textAlignment w:val="auto"/>
        <w:rPr>
          <w:rFonts w:ascii="宋体" w:hAnsi="宋体" w:cs="Arial"/>
          <w:spacing w:val="15"/>
          <w:kern w:val="0"/>
          <w:sz w:val="24"/>
        </w:rPr>
      </w:pPr>
      <w:r>
        <w:rPr>
          <w:rFonts w:hint="eastAsia" w:ascii="宋体" w:hAnsi="宋体" w:cs="宋体"/>
          <w:spacing w:val="15"/>
          <w:kern w:val="0"/>
          <w:sz w:val="24"/>
        </w:rPr>
        <w:t>1.询价响应文件递交时间：</w:t>
      </w:r>
      <w:r>
        <w:rPr>
          <w:rFonts w:hint="eastAsia" w:ascii="宋体" w:hAnsi="宋体" w:cs="Arial"/>
          <w:spacing w:val="15"/>
          <w:kern w:val="0"/>
          <w:sz w:val="24"/>
        </w:rPr>
        <w:t>2023年12月</w:t>
      </w:r>
      <w:r>
        <w:rPr>
          <w:rFonts w:hint="eastAsia" w:ascii="宋体" w:hAnsi="宋体" w:cs="Arial"/>
          <w:spacing w:val="15"/>
          <w:kern w:val="0"/>
          <w:sz w:val="24"/>
          <w:lang w:val="en-US" w:eastAsia="zh-CN"/>
        </w:rPr>
        <w:t>28</w:t>
      </w:r>
      <w:r>
        <w:rPr>
          <w:rFonts w:hint="eastAsia" w:ascii="宋体" w:hAnsi="宋体" w:cs="Arial"/>
          <w:spacing w:val="15"/>
          <w:kern w:val="0"/>
          <w:sz w:val="24"/>
        </w:rPr>
        <w:t>日下午2:30-3:00。</w:t>
      </w:r>
    </w:p>
    <w:p>
      <w:pPr>
        <w:keepNext w:val="0"/>
        <w:keepLines w:val="0"/>
        <w:pageBreakBefore w:val="0"/>
        <w:kinsoku/>
        <w:overflowPunct/>
        <w:topLinePunct w:val="0"/>
        <w:bidi w:val="0"/>
        <w:spacing w:line="440" w:lineRule="exact"/>
        <w:ind w:firstLine="540" w:firstLineChars="200"/>
        <w:jc w:val="both"/>
        <w:textAlignment w:val="auto"/>
        <w:rPr>
          <w:rFonts w:ascii="宋体" w:hAnsi="宋体" w:cs="Arial"/>
          <w:spacing w:val="15"/>
          <w:kern w:val="0"/>
          <w:sz w:val="24"/>
        </w:rPr>
      </w:pPr>
      <w:r>
        <w:rPr>
          <w:rFonts w:hint="eastAsia" w:ascii="宋体" w:hAnsi="宋体" w:cs="Arial"/>
          <w:spacing w:val="15"/>
          <w:kern w:val="0"/>
          <w:sz w:val="24"/>
        </w:rPr>
        <w:t>询价响应文件递交截止时间：2023年12月</w:t>
      </w:r>
      <w:r>
        <w:rPr>
          <w:rFonts w:hint="eastAsia" w:ascii="宋体" w:hAnsi="宋体" w:cs="Arial"/>
          <w:spacing w:val="15"/>
          <w:kern w:val="0"/>
          <w:sz w:val="24"/>
          <w:lang w:val="en-US" w:eastAsia="zh-CN"/>
        </w:rPr>
        <w:t>28</w:t>
      </w:r>
      <w:r>
        <w:rPr>
          <w:rFonts w:hint="eastAsia" w:ascii="宋体" w:hAnsi="宋体" w:cs="Arial"/>
          <w:spacing w:val="15"/>
          <w:kern w:val="0"/>
          <w:sz w:val="24"/>
        </w:rPr>
        <w:t>日下午3:00。</w:t>
      </w:r>
    </w:p>
    <w:p>
      <w:pPr>
        <w:keepNext w:val="0"/>
        <w:keepLines w:val="0"/>
        <w:pageBreakBefore w:val="0"/>
        <w:kinsoku/>
        <w:overflowPunct/>
        <w:topLinePunct w:val="0"/>
        <w:bidi w:val="0"/>
        <w:spacing w:line="440" w:lineRule="exact"/>
        <w:ind w:firstLine="540" w:firstLineChars="200"/>
        <w:jc w:val="both"/>
        <w:textAlignment w:val="auto"/>
        <w:rPr>
          <w:rFonts w:ascii="宋体" w:hAnsi="宋体" w:cs="宋体"/>
          <w:spacing w:val="15"/>
          <w:kern w:val="0"/>
          <w:sz w:val="24"/>
        </w:rPr>
      </w:pPr>
      <w:r>
        <w:rPr>
          <w:rFonts w:hint="eastAsia"/>
          <w:spacing w:val="15"/>
          <w:kern w:val="0"/>
          <w:sz w:val="24"/>
        </w:rPr>
        <w:t>采购人拒绝接收在规定的截止时间后递交的任何询价响应文件。</w:t>
      </w:r>
    </w:p>
    <w:p>
      <w:pPr>
        <w:keepNext w:val="0"/>
        <w:keepLines w:val="0"/>
        <w:pageBreakBefore w:val="0"/>
        <w:kinsoku/>
        <w:overflowPunct/>
        <w:topLinePunct w:val="0"/>
        <w:bidi w:val="0"/>
        <w:spacing w:line="440" w:lineRule="exact"/>
        <w:ind w:firstLine="480" w:firstLineChars="200"/>
        <w:jc w:val="both"/>
        <w:textAlignment w:val="auto"/>
        <w:rPr>
          <w:rFonts w:ascii="宋体" w:hAnsi="宋体" w:cs="宋体"/>
          <w:sz w:val="24"/>
        </w:rPr>
      </w:pPr>
      <w:r>
        <w:rPr>
          <w:rFonts w:hint="eastAsia" w:ascii="宋体" w:hAnsi="宋体" w:cs="宋体"/>
          <w:sz w:val="24"/>
        </w:rPr>
        <w:t>2.询价响应文件接收地点</w:t>
      </w:r>
    </w:p>
    <w:p>
      <w:pPr>
        <w:keepNext w:val="0"/>
        <w:keepLines w:val="0"/>
        <w:pageBreakBefore w:val="0"/>
        <w:tabs>
          <w:tab w:val="left" w:pos="2820"/>
        </w:tabs>
        <w:kinsoku/>
        <w:overflowPunct/>
        <w:topLinePunct w:val="0"/>
        <w:bidi w:val="0"/>
        <w:spacing w:line="440" w:lineRule="exact"/>
        <w:ind w:firstLine="480" w:firstLineChars="200"/>
        <w:jc w:val="both"/>
        <w:textAlignment w:val="auto"/>
        <w:rPr>
          <w:rFonts w:ascii="Arial" w:hAnsi="Arial" w:cs="Arial"/>
          <w:kern w:val="0"/>
          <w:sz w:val="24"/>
        </w:rPr>
      </w:pPr>
      <w:r>
        <w:rPr>
          <w:rFonts w:hint="eastAsia" w:ascii="yahei" w:hAnsi="yahei"/>
          <w:sz w:val="24"/>
        </w:rPr>
        <w:t>询</w:t>
      </w:r>
      <w:r>
        <w:rPr>
          <w:rFonts w:hint="eastAsia" w:ascii="宋体" w:hAnsi="宋体" w:cs="仿宋"/>
          <w:sz w:val="24"/>
        </w:rPr>
        <w:t>价响应商</w:t>
      </w:r>
      <w:r>
        <w:rPr>
          <w:rFonts w:hint="eastAsia" w:ascii="宋体" w:hAnsi="宋体" w:cs="Arial"/>
          <w:kern w:val="0"/>
          <w:sz w:val="24"/>
        </w:rPr>
        <w:t>送达到淮阴工学院（淮阴工学院枚乘路校区北园大门东侧收发室并签到），送往其它地点无效。</w:t>
      </w:r>
    </w:p>
    <w:p>
      <w:pPr>
        <w:keepNext w:val="0"/>
        <w:keepLines w:val="0"/>
        <w:pageBreakBefore w:val="0"/>
        <w:kinsoku/>
        <w:overflowPunct/>
        <w:topLinePunct w:val="0"/>
        <w:bidi w:val="0"/>
        <w:spacing w:line="440" w:lineRule="exact"/>
        <w:ind w:firstLine="542" w:firstLineChars="200"/>
        <w:jc w:val="both"/>
        <w:textAlignment w:val="auto"/>
        <w:rPr>
          <w:rFonts w:ascii="宋体" w:hAnsi="宋体" w:cs="Arial"/>
          <w:b/>
          <w:spacing w:val="15"/>
          <w:kern w:val="0"/>
          <w:sz w:val="24"/>
        </w:rPr>
      </w:pPr>
      <w:r>
        <w:rPr>
          <w:rFonts w:hint="eastAsia" w:ascii="宋体" w:hAnsi="宋体" w:cs="Arial"/>
          <w:b/>
          <w:spacing w:val="15"/>
          <w:kern w:val="0"/>
          <w:sz w:val="24"/>
        </w:rPr>
        <w:t>七、评审时间及地点</w:t>
      </w:r>
    </w:p>
    <w:p>
      <w:pPr>
        <w:keepNext w:val="0"/>
        <w:keepLines w:val="0"/>
        <w:pageBreakBefore w:val="0"/>
        <w:widowControl/>
        <w:kinsoku/>
        <w:overflowPunct/>
        <w:topLinePunct w:val="0"/>
        <w:bidi w:val="0"/>
        <w:spacing w:line="440" w:lineRule="exact"/>
        <w:ind w:firstLine="540" w:firstLineChars="200"/>
        <w:jc w:val="both"/>
        <w:textAlignment w:val="auto"/>
        <w:rPr>
          <w:rFonts w:ascii="宋体" w:hAnsi="宋体" w:cs="Arial"/>
          <w:spacing w:val="15"/>
          <w:kern w:val="0"/>
          <w:sz w:val="24"/>
        </w:rPr>
      </w:pPr>
      <w:r>
        <w:rPr>
          <w:rFonts w:hint="eastAsia" w:ascii="宋体" w:hAnsi="宋体" w:cs="Arial"/>
          <w:spacing w:val="15"/>
          <w:kern w:val="0"/>
          <w:sz w:val="24"/>
        </w:rPr>
        <w:t>1.开标时间：2023年12月</w:t>
      </w:r>
      <w:r>
        <w:rPr>
          <w:rFonts w:hint="eastAsia" w:ascii="宋体" w:hAnsi="宋体" w:cs="Arial"/>
          <w:spacing w:val="15"/>
          <w:kern w:val="0"/>
          <w:sz w:val="24"/>
          <w:lang w:val="en-US" w:eastAsia="zh-CN"/>
        </w:rPr>
        <w:t>28</w:t>
      </w:r>
      <w:r>
        <w:rPr>
          <w:rFonts w:hint="eastAsia" w:ascii="宋体" w:hAnsi="宋体" w:cs="Arial"/>
          <w:spacing w:val="15"/>
          <w:kern w:val="0"/>
          <w:sz w:val="24"/>
        </w:rPr>
        <w:t>日下午3:00；</w:t>
      </w:r>
    </w:p>
    <w:p>
      <w:pPr>
        <w:keepNext w:val="0"/>
        <w:keepLines w:val="0"/>
        <w:pageBreakBefore w:val="0"/>
        <w:widowControl/>
        <w:kinsoku/>
        <w:overflowPunct/>
        <w:topLinePunct w:val="0"/>
        <w:bidi w:val="0"/>
        <w:spacing w:line="440" w:lineRule="exact"/>
        <w:ind w:firstLine="540" w:firstLineChars="200"/>
        <w:jc w:val="both"/>
        <w:textAlignment w:val="auto"/>
        <w:rPr>
          <w:rFonts w:ascii="宋体" w:hAnsi="宋体" w:cs="宋体"/>
          <w:kern w:val="0"/>
          <w:sz w:val="24"/>
        </w:rPr>
      </w:pPr>
      <w:r>
        <w:rPr>
          <w:rFonts w:ascii="宋体" w:hAnsi="宋体" w:cs="Arial"/>
          <w:spacing w:val="15"/>
          <w:kern w:val="0"/>
          <w:sz w:val="24"/>
        </w:rPr>
        <w:t>2.</w:t>
      </w:r>
      <w:r>
        <w:rPr>
          <w:rFonts w:hint="eastAsia" w:ascii="宋体" w:hAnsi="宋体" w:cs="Arial"/>
          <w:spacing w:val="15"/>
          <w:kern w:val="0"/>
          <w:sz w:val="24"/>
        </w:rPr>
        <w:t>开标地点：</w:t>
      </w:r>
      <w:r>
        <w:rPr>
          <w:rFonts w:hint="eastAsia" w:ascii="宋体" w:hAnsi="宋体" w:cs="宋体"/>
          <w:kern w:val="0"/>
          <w:sz w:val="24"/>
        </w:rPr>
        <w:t>本次项目采用“腾讯会议”进行线上开标，开标会议将全程影音录像，所有参加线上开标的投标单位授权人必须在投标截止时间前确保自有的移动设备（可采用手机、平板电脑或者配置摄像头的电脑）已经下载并安装腾讯会议APP，且可以正常使用，各投标单位代表可以在投标截止时间前进入会议室签到，具体操作流程如下：点击“加入会议”，输入会议号3410893392，输入单位名称+委托人姓名，输入入会密码：9815，点击“加入”就可以进入会议室了。（联系电话：0517-83559936）。</w:t>
      </w:r>
    </w:p>
    <w:p>
      <w:pPr>
        <w:keepNext w:val="0"/>
        <w:keepLines w:val="0"/>
        <w:pageBreakBefore w:val="0"/>
        <w:widowControl/>
        <w:kinsoku/>
        <w:overflowPunct/>
        <w:topLinePunct w:val="0"/>
        <w:bidi w:val="0"/>
        <w:spacing w:line="440" w:lineRule="exact"/>
        <w:ind w:firstLine="480" w:firstLineChars="200"/>
        <w:jc w:val="both"/>
        <w:textAlignment w:val="auto"/>
        <w:rPr>
          <w:rFonts w:ascii="宋体" w:hAnsi="宋体" w:cs="Arial"/>
          <w:spacing w:val="15"/>
          <w:kern w:val="0"/>
          <w:sz w:val="24"/>
        </w:rPr>
      </w:pPr>
      <w:r>
        <w:rPr>
          <w:rFonts w:hint="eastAsia" w:ascii="宋体" w:hAnsi="宋体" w:cs="宋体"/>
          <w:kern w:val="0"/>
          <w:sz w:val="24"/>
        </w:rPr>
        <w:t>3.</w:t>
      </w:r>
      <w:r>
        <w:rPr>
          <w:rFonts w:hint="eastAsia" w:ascii="yahei" w:hAnsi="yahei"/>
          <w:sz w:val="24"/>
        </w:rPr>
        <w:t>询</w:t>
      </w:r>
      <w:r>
        <w:rPr>
          <w:rFonts w:hint="eastAsia" w:ascii="宋体" w:hAnsi="宋体" w:cs="仿宋"/>
          <w:sz w:val="24"/>
        </w:rPr>
        <w:t>价响应商</w:t>
      </w:r>
      <w:r>
        <w:rPr>
          <w:rFonts w:hint="eastAsia" w:ascii="宋体" w:hAnsi="宋体" w:cs="宋体"/>
          <w:kern w:val="0"/>
          <w:sz w:val="24"/>
        </w:rPr>
        <w:t>应派代表（持授权代表身份证明）参加开标，投标人未派代表参加开标的，视为默认开标结果。</w:t>
      </w:r>
    </w:p>
    <w:p>
      <w:pPr>
        <w:keepNext w:val="0"/>
        <w:keepLines w:val="0"/>
        <w:pageBreakBefore w:val="0"/>
        <w:kinsoku/>
        <w:overflowPunct/>
        <w:topLinePunct w:val="0"/>
        <w:bidi w:val="0"/>
        <w:spacing w:line="440" w:lineRule="exact"/>
        <w:ind w:firstLine="482"/>
        <w:jc w:val="both"/>
        <w:textAlignment w:val="auto"/>
        <w:rPr>
          <w:rFonts w:ascii="yahei" w:hAnsi="yahei" w:eastAsia="yahei" w:cs="yahei"/>
        </w:rPr>
      </w:pPr>
      <w:r>
        <w:rPr>
          <w:rStyle w:val="21"/>
          <w:rFonts w:hint="eastAsia" w:hAnsi="宋体" w:cs="宋体"/>
          <w:sz w:val="24"/>
        </w:rPr>
        <w:t>八、评审办法</w:t>
      </w:r>
    </w:p>
    <w:p>
      <w:pPr>
        <w:keepNext w:val="0"/>
        <w:keepLines w:val="0"/>
        <w:pageBreakBefore w:val="0"/>
        <w:widowControl/>
        <w:kinsoku/>
        <w:overflowPunct/>
        <w:topLinePunct w:val="0"/>
        <w:bidi w:val="0"/>
        <w:spacing w:line="440" w:lineRule="exact"/>
        <w:ind w:firstLine="480"/>
        <w:jc w:val="both"/>
        <w:textAlignment w:val="auto"/>
        <w:rPr>
          <w:rFonts w:ascii="Arial" w:hAnsi="Arial" w:cs="Arial"/>
          <w:kern w:val="0"/>
        </w:rPr>
      </w:pPr>
      <w:r>
        <w:rPr>
          <w:rFonts w:hint="eastAsia" w:ascii="宋体" w:hAnsi="宋体" w:cs="Arial"/>
          <w:kern w:val="0"/>
          <w:sz w:val="24"/>
        </w:rPr>
        <w:t>本项目采用最低评标价法。最低评标价法是指询价响应文件满足询价文件全部实质性要求，且报价最低的投标人为第一中标候选人的评标方法。</w:t>
      </w:r>
      <w:r>
        <w:rPr>
          <w:rFonts w:hint="eastAsia" w:ascii="宋体" w:hAnsi="宋体" w:cs="宋体"/>
          <w:kern w:val="0"/>
          <w:sz w:val="24"/>
        </w:rPr>
        <w:t>我校评标委员会将本着公平、公正原则，对实质性响应询价文件要求的投标人进行评价，报价最低者为成交人。若报价最低者并列，则并列者进行二次报价，报价低者为成交人；若二次报价仍相同，则由评委抽签决定。</w:t>
      </w:r>
    </w:p>
    <w:p>
      <w:pPr>
        <w:keepNext w:val="0"/>
        <w:keepLines w:val="0"/>
        <w:pageBreakBefore w:val="0"/>
        <w:widowControl/>
        <w:kinsoku/>
        <w:overflowPunct/>
        <w:topLinePunct w:val="0"/>
        <w:bidi w:val="0"/>
        <w:spacing w:line="440" w:lineRule="exact"/>
        <w:ind w:firstLine="480" w:firstLineChars="200"/>
        <w:jc w:val="both"/>
        <w:textAlignment w:val="auto"/>
        <w:rPr>
          <w:rFonts w:ascii="Arial" w:hAnsi="Arial" w:cs="Arial"/>
          <w:kern w:val="0"/>
          <w:sz w:val="24"/>
        </w:rPr>
      </w:pPr>
      <w:r>
        <w:rPr>
          <w:rFonts w:hint="eastAsia" w:ascii="宋体" w:hAnsi="宋体" w:cs="Arial"/>
          <w:kern w:val="0"/>
          <w:sz w:val="24"/>
        </w:rPr>
        <w:t>若投标不足</w:t>
      </w:r>
      <w:r>
        <w:rPr>
          <w:rFonts w:ascii="Arial" w:hAnsi="Arial" w:cs="Arial"/>
          <w:kern w:val="0"/>
          <w:sz w:val="24"/>
        </w:rPr>
        <w:t>3</w:t>
      </w:r>
      <w:r>
        <w:rPr>
          <w:rFonts w:hint="eastAsia" w:ascii="宋体" w:hAnsi="宋体" w:cs="Arial"/>
          <w:kern w:val="0"/>
          <w:sz w:val="24"/>
        </w:rPr>
        <w:t>家或实质性响应不足</w:t>
      </w:r>
      <w:r>
        <w:rPr>
          <w:rFonts w:ascii="Arial" w:hAnsi="Arial" w:cs="Arial"/>
          <w:kern w:val="0"/>
          <w:sz w:val="24"/>
        </w:rPr>
        <w:t>3</w:t>
      </w:r>
      <w:r>
        <w:rPr>
          <w:rFonts w:hint="eastAsia" w:ascii="宋体" w:hAnsi="宋体" w:cs="Arial"/>
          <w:kern w:val="0"/>
          <w:sz w:val="24"/>
        </w:rPr>
        <w:t>家，采购人可以宣布项目流标或可采用竞争性谈判等方式确定供货商。</w:t>
      </w:r>
    </w:p>
    <w:p>
      <w:pPr>
        <w:keepNext w:val="0"/>
        <w:keepLines w:val="0"/>
        <w:pageBreakBefore w:val="0"/>
        <w:kinsoku/>
        <w:overflowPunct/>
        <w:topLinePunct w:val="0"/>
        <w:bidi w:val="0"/>
        <w:spacing w:line="440" w:lineRule="exact"/>
        <w:ind w:firstLine="482" w:firstLineChars="200"/>
        <w:jc w:val="both"/>
        <w:textAlignment w:val="auto"/>
        <w:rPr>
          <w:rFonts w:ascii="yahei" w:hAnsi="yahei" w:eastAsia="yahei" w:cs="yahei"/>
        </w:rPr>
      </w:pPr>
      <w:r>
        <w:rPr>
          <w:rStyle w:val="21"/>
          <w:rFonts w:hint="eastAsia" w:hAnsi="宋体" w:cs="宋体"/>
          <w:sz w:val="24"/>
        </w:rPr>
        <w:t>九、评审程序</w:t>
      </w:r>
    </w:p>
    <w:p>
      <w:pPr>
        <w:keepNext w:val="0"/>
        <w:keepLines w:val="0"/>
        <w:pageBreakBefore w:val="0"/>
        <w:kinsoku/>
        <w:overflowPunct/>
        <w:topLinePunct w:val="0"/>
        <w:bidi w:val="0"/>
        <w:spacing w:line="440" w:lineRule="exact"/>
        <w:ind w:firstLine="480" w:firstLineChars="200"/>
        <w:jc w:val="both"/>
        <w:textAlignment w:val="auto"/>
      </w:pPr>
      <w:r>
        <w:rPr>
          <w:rFonts w:hint="eastAsia" w:ascii="宋体" w:hAnsi="宋体" w:cs="宋体"/>
          <w:sz w:val="24"/>
        </w:rPr>
        <w:t>评审工作由淮阴工学院负责组织，具体评审事务由询价小组负责。</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1.</w:t>
      </w:r>
      <w:r>
        <w:rPr>
          <w:rFonts w:hint="eastAsia" w:ascii="宋体" w:hAnsi="宋体" w:cs="宋体"/>
          <w:sz w:val="24"/>
        </w:rPr>
        <w:t>询价响应文件的资格审查</w:t>
      </w:r>
    </w:p>
    <w:p>
      <w:pPr>
        <w:keepNext w:val="0"/>
        <w:keepLines w:val="0"/>
        <w:pageBreakBefore w:val="0"/>
        <w:kinsoku/>
        <w:overflowPunct/>
        <w:topLinePunct w:val="0"/>
        <w:bidi w:val="0"/>
        <w:spacing w:line="440" w:lineRule="exact"/>
        <w:ind w:firstLine="480" w:firstLineChars="200"/>
        <w:jc w:val="both"/>
        <w:textAlignment w:val="auto"/>
        <w:rPr>
          <w:sz w:val="24"/>
        </w:rPr>
      </w:pPr>
      <w:r>
        <w:rPr>
          <w:rFonts w:hint="eastAsia" w:ascii="宋体" w:hAnsi="宋体" w:cs="宋体"/>
          <w:sz w:val="24"/>
        </w:rPr>
        <w:t>依据法律法规和询价文件的规定，采购人组织对询价响应文件中的资格证明文件进行审查，以确定投标人是否具备投标资格。不符合询价文件规定的资格要求的询价响应文件，将作为无效投标处理。</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2.</w:t>
      </w:r>
      <w:r>
        <w:rPr>
          <w:rFonts w:hint="eastAsia" w:ascii="宋体" w:hAnsi="宋体" w:cs="宋体"/>
          <w:sz w:val="24"/>
        </w:rPr>
        <w:t>询价响应文件的符合性审查</w:t>
      </w:r>
    </w:p>
    <w:p>
      <w:pPr>
        <w:keepNext w:val="0"/>
        <w:keepLines w:val="0"/>
        <w:pageBreakBefore w:val="0"/>
        <w:kinsoku/>
        <w:overflowPunct/>
        <w:topLinePunct w:val="0"/>
        <w:bidi w:val="0"/>
        <w:spacing w:line="440" w:lineRule="exact"/>
        <w:ind w:firstLine="480" w:firstLineChars="200"/>
        <w:jc w:val="both"/>
        <w:textAlignment w:val="auto"/>
        <w:rPr>
          <w:kern w:val="0"/>
          <w:sz w:val="24"/>
        </w:rPr>
      </w:pPr>
      <w:r>
        <w:rPr>
          <w:kern w:val="0"/>
          <w:sz w:val="24"/>
        </w:rPr>
        <w:t>2.1</w:t>
      </w:r>
      <w:r>
        <w:rPr>
          <w:rFonts w:hint="eastAsia" w:ascii="宋体" w:hAnsi="宋体" w:cs="宋体"/>
          <w:kern w:val="0"/>
          <w:sz w:val="24"/>
        </w:rPr>
        <w:t>询价小组将依据法律法规和询价文件的规定，对询价响应文件的有效性、完整性和对询价文件的响应程度进行审查，以确定是否对询价文件的实质性要求作出响应。如果询价响应文件实质上没有响应询价文件的要求，询价小组可作无效投标处理。</w:t>
      </w:r>
    </w:p>
    <w:p>
      <w:pPr>
        <w:keepNext w:val="0"/>
        <w:keepLines w:val="0"/>
        <w:pageBreakBefore w:val="0"/>
        <w:kinsoku/>
        <w:overflowPunct/>
        <w:topLinePunct w:val="0"/>
        <w:bidi w:val="0"/>
        <w:spacing w:line="440" w:lineRule="exact"/>
        <w:ind w:firstLine="480" w:firstLineChars="200"/>
        <w:jc w:val="both"/>
        <w:textAlignment w:val="auto"/>
        <w:rPr>
          <w:rFonts w:ascii="yahei" w:hAnsi="yahei"/>
          <w:b/>
          <w:bCs/>
          <w:sz w:val="24"/>
        </w:rPr>
      </w:pPr>
      <w:r>
        <w:rPr>
          <w:rStyle w:val="15"/>
          <w:rFonts w:hint="eastAsia" w:ascii="yahei" w:hAnsi="yahei"/>
          <w:b w:val="0"/>
          <w:sz w:val="24"/>
        </w:rPr>
        <w:t>2</w:t>
      </w:r>
      <w:r>
        <w:rPr>
          <w:rStyle w:val="15"/>
          <w:rFonts w:ascii="yahei" w:hAnsi="yahei"/>
          <w:b w:val="0"/>
          <w:sz w:val="24"/>
        </w:rPr>
        <w:t>.2</w:t>
      </w:r>
      <w:r>
        <w:rPr>
          <w:rFonts w:hint="eastAsia" w:ascii="宋体" w:hAnsi="宋体" w:cs="宋体"/>
          <w:kern w:val="0"/>
          <w:sz w:val="24"/>
          <w:lang w:val="zh-CN"/>
        </w:rPr>
        <w:t>投标人及其询价响应文件有下列情况之一的，在审查时按照无效投标处理</w:t>
      </w:r>
      <w:r>
        <w:rPr>
          <w:rFonts w:ascii="宋体" w:hAnsi="宋体"/>
          <w:sz w:val="24"/>
          <w:lang w:val="zh-CN"/>
        </w:rPr>
        <w:t>:</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）投标人资格不符合询价文件要求的；</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）报价高于询价文件规定的最高限价的；</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）不同投标人的询价响应文件由同一单位或者个人编制；</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）不同投标人的询价响应文件载明的授权委托人或者联系人员为同一人；</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）不同投标人的询价响应文件异常一致；</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）不同投标人的询价响应文件相互混装；</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）询价响应文件含有采购人不能接受的附加条件的，或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（9）评委会认为投标人的报价明显低于其他通过符合性审查投标人的报价，有可能影响产品质量或者不能诚信履约的，未在评审现场合理的时间内提供书面说明或相关证明材料，不能证明其报价合理的；</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）在一份询价响应文件中对同一招标项目报有两个及以上报价，且未声明哪一个有效的，但按询价文件规定提交备选投标方案的除外；</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）重要内容或关键字迹模糊不清无法辨认的；</w:t>
      </w:r>
    </w:p>
    <w:p>
      <w:pPr>
        <w:keepNext w:val="0"/>
        <w:keepLines w:val="0"/>
        <w:pageBreakBefore w:val="0"/>
        <w:widowControl/>
        <w:kinsoku/>
        <w:overflowPunct/>
        <w:topLinePunct w:val="0"/>
        <w:bidi w:val="0"/>
        <w:spacing w:line="440" w:lineRule="exact"/>
        <w:ind w:firstLine="561"/>
        <w:jc w:val="both"/>
        <w:textAlignment w:val="auto"/>
        <w:rPr>
          <w:rFonts w:ascii="宋体" w:hAnsi="宋体" w:cs="宋体"/>
          <w:kern w:val="0"/>
          <w:sz w:val="24"/>
        </w:rPr>
      </w:pP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）以他人的名义投标、串通投标、以行贿手段谋取中标或者以其他弄虚作假方式投标的，故意哄抬价格或压价等其它恶意串通投标的；</w:t>
      </w:r>
    </w:p>
    <w:p>
      <w:pPr>
        <w:keepNext w:val="0"/>
        <w:keepLines w:val="0"/>
        <w:pageBreakBefore w:val="0"/>
        <w:widowControl/>
        <w:kinsoku/>
        <w:overflowPunct/>
        <w:topLinePunct w:val="0"/>
        <w:bidi w:val="0"/>
        <w:spacing w:line="440" w:lineRule="exact"/>
        <w:ind w:firstLine="561"/>
        <w:jc w:val="both"/>
        <w:textAlignment w:val="auto"/>
        <w:rPr>
          <w:rFonts w:ascii="宋体" w:cs="宋体"/>
          <w:kern w:val="0"/>
          <w:sz w:val="24"/>
        </w:rPr>
      </w:pPr>
      <w:r>
        <w:rPr>
          <w:rFonts w:hint="eastAsia" w:ascii="宋体" w:hAnsi="宋体" w:cs="宋体"/>
          <w:kern w:val="0"/>
          <w:sz w:val="24"/>
        </w:rPr>
        <w:t>（</w:t>
      </w:r>
      <w:r>
        <w:rPr>
          <w:rFonts w:ascii="宋体" w:hAnsi="宋体" w:cs="宋体"/>
          <w:kern w:val="0"/>
          <w:sz w:val="24"/>
        </w:rPr>
        <w:t>13</w:t>
      </w:r>
      <w:r>
        <w:rPr>
          <w:rFonts w:hint="eastAsia" w:ascii="宋体" w:hAnsi="宋体" w:cs="宋体"/>
          <w:kern w:val="0"/>
          <w:sz w:val="24"/>
        </w:rPr>
        <w:t>）不符合询价文件中规定的其他实质性要求和条件的；</w:t>
      </w:r>
    </w:p>
    <w:p>
      <w:pPr>
        <w:keepNext w:val="0"/>
        <w:keepLines w:val="0"/>
        <w:pageBreakBefore w:val="0"/>
        <w:widowControl/>
        <w:kinsoku/>
        <w:overflowPunct/>
        <w:topLinePunct w:val="0"/>
        <w:bidi w:val="0"/>
        <w:spacing w:line="440" w:lineRule="exact"/>
        <w:ind w:firstLine="561"/>
        <w:jc w:val="both"/>
        <w:textAlignment w:val="auto"/>
        <w:rPr>
          <w:rFonts w:ascii="宋体" w:hAnsi="宋体" w:cs="宋体"/>
          <w:kern w:val="0"/>
          <w:sz w:val="24"/>
        </w:rPr>
      </w:pPr>
      <w:r>
        <w:rPr>
          <w:rFonts w:hint="eastAsia" w:ascii="宋体" w:hAnsi="宋体" w:cs="宋体"/>
          <w:kern w:val="0"/>
          <w:sz w:val="24"/>
        </w:rPr>
        <w:t>（</w:t>
      </w:r>
      <w:r>
        <w:rPr>
          <w:rFonts w:ascii="宋体" w:hAnsi="宋体" w:cs="宋体"/>
          <w:kern w:val="0"/>
          <w:sz w:val="24"/>
        </w:rPr>
        <w:t>14</w:t>
      </w:r>
      <w:r>
        <w:rPr>
          <w:rFonts w:hint="eastAsia" w:ascii="宋体" w:hAnsi="宋体" w:cs="宋体"/>
          <w:kern w:val="0"/>
          <w:sz w:val="24"/>
        </w:rPr>
        <w:t>）不符合法律、法规规定的其他无效情形，以及询价文件规定的其他无效情形；</w:t>
      </w:r>
    </w:p>
    <w:p>
      <w:pPr>
        <w:keepNext w:val="0"/>
        <w:keepLines w:val="0"/>
        <w:pageBreakBefore w:val="0"/>
        <w:widowControl/>
        <w:kinsoku/>
        <w:overflowPunct/>
        <w:topLinePunct w:val="0"/>
        <w:bidi w:val="0"/>
        <w:spacing w:line="440" w:lineRule="exact"/>
        <w:ind w:firstLine="482" w:firstLineChars="200"/>
        <w:jc w:val="both"/>
        <w:textAlignment w:val="auto"/>
        <w:rPr>
          <w:rFonts w:hint="eastAsia" w:ascii="宋体" w:hAnsi="宋体" w:cs="宋体"/>
          <w:b/>
          <w:bCs/>
          <w:kern w:val="0"/>
          <w:sz w:val="24"/>
          <w:lang w:eastAsia="zh-CN"/>
        </w:rPr>
      </w:pPr>
      <w:r>
        <w:rPr>
          <w:rFonts w:hint="eastAsia" w:ascii="宋体" w:hAnsi="宋体" w:cs="宋体"/>
          <w:b/>
          <w:bCs/>
          <w:kern w:val="0"/>
          <w:sz w:val="24"/>
        </w:rPr>
        <w:t>（</w:t>
      </w:r>
      <w:r>
        <w:rPr>
          <w:b/>
          <w:bCs/>
          <w:kern w:val="0"/>
          <w:sz w:val="24"/>
        </w:rPr>
        <w:t>15</w:t>
      </w:r>
      <w:r>
        <w:rPr>
          <w:rFonts w:hint="eastAsia" w:ascii="宋体" w:hAnsi="宋体" w:cs="宋体"/>
          <w:b/>
          <w:bCs/>
          <w:kern w:val="0"/>
          <w:sz w:val="24"/>
        </w:rPr>
        <w:t>）询价响应文件不齐全的</w:t>
      </w:r>
      <w:r>
        <w:rPr>
          <w:rFonts w:hint="eastAsia" w:ascii="宋体" w:hAnsi="宋体" w:cs="宋体"/>
          <w:b/>
          <w:bCs/>
          <w:kern w:val="0"/>
          <w:sz w:val="24"/>
          <w:lang w:eastAsia="zh-CN"/>
        </w:rPr>
        <w:t>；</w:t>
      </w:r>
    </w:p>
    <w:p>
      <w:pPr>
        <w:keepNext w:val="0"/>
        <w:keepLines w:val="0"/>
        <w:pageBreakBefore w:val="0"/>
        <w:widowControl/>
        <w:kinsoku/>
        <w:overflowPunct/>
        <w:topLinePunct w:val="0"/>
        <w:bidi w:val="0"/>
        <w:spacing w:line="440" w:lineRule="exact"/>
        <w:ind w:firstLine="482" w:firstLineChars="200"/>
        <w:jc w:val="both"/>
        <w:textAlignment w:val="auto"/>
        <w:rPr>
          <w:rFonts w:ascii="宋体" w:cs="宋体"/>
          <w:b/>
          <w:bCs/>
          <w:kern w:val="0"/>
          <w:sz w:val="24"/>
          <w:highlight w:val="none"/>
        </w:rPr>
      </w:pPr>
      <w:r>
        <w:rPr>
          <w:rFonts w:hint="eastAsia" w:ascii="宋体" w:hAnsi="宋体" w:cs="宋体"/>
          <w:b/>
          <w:bCs/>
          <w:kern w:val="0"/>
          <w:sz w:val="24"/>
          <w:highlight w:val="none"/>
        </w:rPr>
        <w:t>（</w:t>
      </w:r>
      <w:r>
        <w:rPr>
          <w:b/>
          <w:bCs/>
          <w:kern w:val="0"/>
          <w:sz w:val="24"/>
          <w:highlight w:val="none"/>
        </w:rPr>
        <w:t>16</w:t>
      </w:r>
      <w:r>
        <w:rPr>
          <w:rFonts w:hint="eastAsia" w:ascii="宋体" w:hAnsi="宋体" w:cs="宋体"/>
          <w:b/>
          <w:bCs/>
          <w:kern w:val="0"/>
          <w:sz w:val="24"/>
          <w:highlight w:val="none"/>
        </w:rPr>
        <w:t>）报价明细表中的产品不符合询价文件要求的；</w:t>
      </w:r>
    </w:p>
    <w:p>
      <w:pPr>
        <w:keepNext w:val="0"/>
        <w:keepLines w:val="0"/>
        <w:pageBreakBefore w:val="0"/>
        <w:widowControl/>
        <w:kinsoku/>
        <w:overflowPunct/>
        <w:topLinePunct w:val="0"/>
        <w:bidi w:val="0"/>
        <w:spacing w:line="440" w:lineRule="exact"/>
        <w:ind w:firstLine="482" w:firstLineChars="200"/>
        <w:jc w:val="both"/>
        <w:textAlignment w:val="auto"/>
        <w:rPr>
          <w:rFonts w:hint="eastAsia" w:eastAsia="宋体"/>
          <w:b/>
          <w:bCs/>
          <w:kern w:val="0"/>
          <w:sz w:val="24"/>
          <w:lang w:eastAsia="zh-CN"/>
        </w:rPr>
      </w:pPr>
      <w:r>
        <w:rPr>
          <w:rFonts w:hint="eastAsia" w:ascii="宋体" w:hAnsi="宋体" w:cs="宋体"/>
          <w:b/>
          <w:bCs/>
          <w:kern w:val="0"/>
          <w:sz w:val="24"/>
          <w:highlight w:val="none"/>
        </w:rPr>
        <w:t>（</w:t>
      </w:r>
      <w:r>
        <w:rPr>
          <w:b/>
          <w:bCs/>
          <w:kern w:val="0"/>
          <w:sz w:val="24"/>
          <w:highlight w:val="none"/>
        </w:rPr>
        <w:t>17</w:t>
      </w:r>
      <w:r>
        <w:rPr>
          <w:rFonts w:hint="eastAsia" w:ascii="宋体" w:hAnsi="宋体" w:cs="宋体"/>
          <w:b/>
          <w:bCs/>
          <w:kern w:val="0"/>
          <w:sz w:val="24"/>
          <w:highlight w:val="none"/>
        </w:rPr>
        <w:t>）供货日期不满足询价要求的。</w:t>
      </w:r>
    </w:p>
    <w:p>
      <w:pPr>
        <w:keepNext w:val="0"/>
        <w:keepLines w:val="0"/>
        <w:pageBreakBefore w:val="0"/>
        <w:kinsoku/>
        <w:overflowPunct/>
        <w:topLinePunct w:val="0"/>
        <w:bidi w:val="0"/>
        <w:spacing w:line="440" w:lineRule="exact"/>
        <w:ind w:firstLine="480" w:firstLineChars="200"/>
        <w:jc w:val="both"/>
        <w:textAlignment w:val="auto"/>
        <w:rPr>
          <w:rFonts w:ascii="宋体"/>
          <w:sz w:val="24"/>
          <w:szCs w:val="20"/>
        </w:rPr>
      </w:pPr>
      <w:r>
        <w:rPr>
          <w:rFonts w:hint="eastAsia" w:ascii="宋体" w:hAnsi="宋体"/>
          <w:sz w:val="24"/>
        </w:rPr>
        <w:t>3.询价响应文件的投标报价审查</w:t>
      </w:r>
    </w:p>
    <w:p>
      <w:pPr>
        <w:keepNext w:val="0"/>
        <w:keepLines w:val="0"/>
        <w:pageBreakBefore w:val="0"/>
        <w:kinsoku/>
        <w:overflowPunct/>
        <w:topLinePunct w:val="0"/>
        <w:bidi w:val="0"/>
        <w:spacing w:line="440" w:lineRule="exact"/>
        <w:ind w:firstLine="480" w:firstLineChars="200"/>
        <w:jc w:val="both"/>
        <w:textAlignment w:val="auto"/>
        <w:rPr>
          <w:rFonts w:ascii="宋体" w:cs="宋体"/>
          <w:bCs/>
          <w:sz w:val="24"/>
        </w:rPr>
      </w:pPr>
      <w:r>
        <w:rPr>
          <w:rFonts w:hint="eastAsia" w:ascii="宋体" w:hAnsi="宋体" w:cs="宋体"/>
          <w:bCs/>
          <w:sz w:val="24"/>
        </w:rPr>
        <w:t>询价小组将对确定为实质性响应的投标进行进一步审核，看其是否有计算上或累加上的算术错误，修正错误的原则</w:t>
      </w:r>
      <w:r>
        <w:rPr>
          <w:rFonts w:ascii="宋体" w:hAnsi="宋体" w:cs="宋体"/>
          <w:bCs/>
          <w:sz w:val="24"/>
        </w:rPr>
        <w:t>:</w:t>
      </w:r>
      <w:r>
        <w:rPr>
          <w:rFonts w:hint="eastAsia" w:ascii="宋体" w:hAnsi="宋体" w:cs="宋体"/>
          <w:bCs/>
          <w:sz w:val="24"/>
        </w:rPr>
        <w:t>询价响应文件中询价响应函内容与询价响应文件中报价表内容不一致的，以询价响应函为准；大写金额和小写金额不一致的，以大写金额为准；单价金额小数点或者百分比有明显错位的，以询价响应函的总价为准，并修改单价；总价金额与按单价汇总金额不一致的，以单价金额计算结果为准。询价小组将按上述修正错误的方法调整询价响应文件中的投标报价，调整后的价格应对投标人具有约束力。如果投标人不确认签字，其投标无效。</w:t>
      </w:r>
    </w:p>
    <w:p>
      <w:pPr>
        <w:keepNext w:val="0"/>
        <w:keepLines w:val="0"/>
        <w:pageBreakBefore w:val="0"/>
        <w:kinsoku/>
        <w:overflowPunct/>
        <w:topLinePunct w:val="0"/>
        <w:bidi w:val="0"/>
        <w:spacing w:line="440" w:lineRule="exact"/>
        <w:ind w:firstLine="480" w:firstLineChars="200"/>
        <w:jc w:val="both"/>
        <w:textAlignment w:val="auto"/>
        <w:rPr>
          <w:rFonts w:ascii="宋体"/>
          <w:sz w:val="24"/>
        </w:rPr>
      </w:pPr>
      <w:r>
        <w:rPr>
          <w:rFonts w:hint="eastAsia" w:ascii="宋体" w:hAnsi="宋体"/>
          <w:sz w:val="24"/>
        </w:rPr>
        <w:t>4.询价响应文件的澄清</w:t>
      </w:r>
    </w:p>
    <w:p>
      <w:pPr>
        <w:keepNext w:val="0"/>
        <w:keepLines w:val="0"/>
        <w:pageBreakBefore w:val="0"/>
        <w:kinsoku/>
        <w:overflowPunct/>
        <w:topLinePunct w:val="0"/>
        <w:bidi w:val="0"/>
        <w:spacing w:line="440" w:lineRule="exact"/>
        <w:ind w:firstLine="480" w:firstLineChars="200"/>
        <w:jc w:val="both"/>
        <w:textAlignment w:val="auto"/>
        <w:rPr>
          <w:rFonts w:ascii="宋体" w:cs="宋体"/>
          <w:sz w:val="24"/>
        </w:rPr>
      </w:pPr>
      <w:r>
        <w:rPr>
          <w:rFonts w:hint="eastAsia" w:ascii="宋体" w:hAnsi="宋体" w:cs="宋体"/>
          <w:sz w:val="24"/>
        </w:rPr>
        <w:t>对询价响应文件中含义不明确、同类问题表述不一致或者明显文字错误的内容，询价小组可以要求投标人做出必要的澄清、说明或者补正。投标人的澄清、说明、补正应当采用书面形式，由其授权代表签字，但不得超出询价响应文件的范围或者改变询价响应文件的实质性内容。</w:t>
      </w:r>
    </w:p>
    <w:p>
      <w:pPr>
        <w:keepNext w:val="0"/>
        <w:keepLines w:val="0"/>
        <w:pageBreakBefore w:val="0"/>
        <w:kinsoku/>
        <w:overflowPunct/>
        <w:topLinePunct w:val="0"/>
        <w:bidi w:val="0"/>
        <w:spacing w:line="440" w:lineRule="exact"/>
        <w:ind w:firstLine="482" w:firstLineChars="200"/>
        <w:jc w:val="both"/>
        <w:textAlignment w:val="auto"/>
        <w:rPr>
          <w:rFonts w:ascii="宋体"/>
          <w:b/>
          <w:sz w:val="24"/>
        </w:rPr>
      </w:pPr>
      <w:r>
        <w:rPr>
          <w:rFonts w:hint="eastAsia" w:ascii="宋体" w:hAnsi="宋体"/>
          <w:b/>
          <w:sz w:val="24"/>
        </w:rPr>
        <w:t>5.评审及中标</w:t>
      </w:r>
    </w:p>
    <w:p>
      <w:pPr>
        <w:keepNext w:val="0"/>
        <w:keepLines w:val="0"/>
        <w:pageBreakBefore w:val="0"/>
        <w:kinsoku/>
        <w:overflowPunct/>
        <w:topLinePunct w:val="0"/>
        <w:bidi w:val="0"/>
        <w:spacing w:line="420" w:lineRule="exact"/>
        <w:ind w:firstLine="480" w:firstLineChars="200"/>
        <w:jc w:val="both"/>
        <w:textAlignment w:val="auto"/>
        <w:rPr>
          <w:rFonts w:ascii="宋体" w:cs="宋体"/>
          <w:sz w:val="24"/>
        </w:rPr>
      </w:pPr>
      <w:r>
        <w:rPr>
          <w:rFonts w:hint="eastAsia" w:ascii="宋体" w:hAnsi="宋体" w:cs="宋体"/>
          <w:sz w:val="24"/>
        </w:rPr>
        <w:t>询价小组将对通过资格性审查和符合性审查的询价响应文件进行评价和比较。询价小组按询价文件中公布的评审办法对每份合格询价响应文件进行评审，确定中标供应商。</w:t>
      </w:r>
      <w:r>
        <w:rPr>
          <w:rFonts w:ascii="宋体" w:hAnsi="宋体" w:cs="宋体"/>
          <w:sz w:val="24"/>
        </w:rPr>
        <w:t xml:space="preserve"> </w:t>
      </w:r>
    </w:p>
    <w:p>
      <w:pPr>
        <w:keepNext w:val="0"/>
        <w:keepLines w:val="0"/>
        <w:pageBreakBefore w:val="0"/>
        <w:widowControl/>
        <w:kinsoku/>
        <w:overflowPunct/>
        <w:topLinePunct w:val="0"/>
        <w:bidi w:val="0"/>
        <w:spacing w:line="420" w:lineRule="exact"/>
        <w:ind w:firstLine="482" w:firstLineChars="200"/>
        <w:jc w:val="both"/>
        <w:textAlignment w:val="auto"/>
        <w:rPr>
          <w:rFonts w:ascii="宋体" w:hAnsi="宋体" w:cs="宋体"/>
          <w:b/>
          <w:bCs/>
          <w:kern w:val="0"/>
          <w:sz w:val="24"/>
        </w:rPr>
      </w:pPr>
      <w:r>
        <w:rPr>
          <w:rFonts w:hint="eastAsia" w:ascii="宋体" w:hAnsi="宋体" w:cs="宋体"/>
          <w:b/>
          <w:bCs/>
          <w:kern w:val="0"/>
          <w:sz w:val="24"/>
        </w:rPr>
        <w:t>十、定标与签约</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color w:val="auto"/>
          <w:shd w:val="clear" w:color="auto" w:fill="FFFFFF"/>
        </w:rPr>
      </w:pPr>
      <w:r>
        <w:rPr>
          <w:rFonts w:ascii="Times New Roman" w:hAnsi="Times New Roman"/>
          <w:color w:val="auto"/>
          <w:shd w:val="clear" w:color="auto" w:fill="FFFFFF"/>
        </w:rPr>
        <w:t>1.</w:t>
      </w:r>
      <w:r>
        <w:rPr>
          <w:color w:val="auto"/>
          <w:shd w:val="clear" w:color="auto" w:fill="FFFFFF"/>
        </w:rPr>
        <w:t>询价项目评审结果确定后，采购人将在询价公告发布的网站第一时间公示评审结果，公示时间为</w:t>
      </w:r>
      <w:r>
        <w:rPr>
          <w:rFonts w:ascii="Times New Roman" w:hAnsi="Times New Roman"/>
          <w:color w:val="auto"/>
          <w:shd w:val="clear" w:color="auto" w:fill="FFFFFF"/>
        </w:rPr>
        <w:t>1</w:t>
      </w:r>
      <w:r>
        <w:rPr>
          <w:color w:val="auto"/>
          <w:shd w:val="clear" w:color="auto" w:fill="FFFFFF"/>
        </w:rPr>
        <w:t>个工作日，请注意及时查询，对其它未成交人将不单独通知，未中标的原因不进行解释。</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2.中标候选人出现下列情况之一的，一经查实，将被取消中标资格：</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（1）提供虚假材料谋取中标的；</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（2）与评审专家、采购人、其他供应商或者招投标工作人员恶意串通的；</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（3）向评审专家、采购人或招投标工作人员行贿或者提供其它不正当利益的；</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（4）恶意竞争，投标总报价明显低于其自身合理成本且又无法提供证明的；</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（5）不满足本询价文件规定的实质性要求，但在评标过程中又未被评委发现的；</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（6）不符合法律、法规的规定的其它情形。</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在此情况下一经认定，采购人有权取消中标资格并列入</w:t>
      </w:r>
      <w:r>
        <w:rPr>
          <w:color w:val="auto"/>
          <w:spacing w:val="2"/>
          <w:shd w:val="clear" w:color="auto" w:fill="FFFFFF"/>
        </w:rPr>
        <w:t>学校采购不诚信企业名单，两年内不得参与学校所有采购项目。</w:t>
      </w:r>
      <w:r>
        <w:rPr>
          <w:color w:val="auto"/>
          <w:shd w:val="clear" w:color="auto" w:fill="FFFFFF"/>
        </w:rPr>
        <w:t>采购人有权重新组织采购或递补中标候选人。</w:t>
      </w:r>
    </w:p>
    <w:p>
      <w:pPr>
        <w:keepNext w:val="0"/>
        <w:keepLines w:val="0"/>
        <w:pageBreakBefore w:val="0"/>
        <w:kinsoku/>
        <w:overflowPunct/>
        <w:topLinePunct w:val="0"/>
        <w:bidi w:val="0"/>
        <w:spacing w:line="420" w:lineRule="exact"/>
        <w:ind w:firstLine="480" w:firstLineChars="200"/>
        <w:jc w:val="both"/>
        <w:textAlignment w:val="auto"/>
        <w:rPr>
          <w:rFonts w:ascii="宋体" w:cs="宋体"/>
          <w:sz w:val="24"/>
        </w:rPr>
      </w:pPr>
      <w:r>
        <w:rPr>
          <w:rFonts w:ascii="宋体" w:hAnsi="宋体" w:cs="宋体"/>
          <w:sz w:val="24"/>
        </w:rPr>
        <w:t>3.</w:t>
      </w:r>
      <w:r>
        <w:rPr>
          <w:rFonts w:hint="eastAsia" w:ascii="宋体" w:hAnsi="宋体" w:cs="宋体"/>
          <w:sz w:val="24"/>
        </w:rPr>
        <w:t>评审结果公示期满，成交人在三个工作日内来淮阴工学院领取中标通知书，并在七日内与采购人签订合同。若发生成交人未按规定时间领取中标通知书或未按规定时间签订合同（合同主要条款见第二章），采购人将视该成交人放弃此次中标权，采购人有权</w:t>
      </w:r>
      <w:r>
        <w:rPr>
          <w:rFonts w:hint="eastAsia" w:ascii="宋体" w:hAnsi="宋体" w:cs="宋体"/>
          <w:spacing w:val="2"/>
          <w:kern w:val="0"/>
          <w:sz w:val="24"/>
        </w:rPr>
        <w:t>取消中标资格并列入学校采购不诚信企业名单，两年内不得参与学校所有采购项目。</w:t>
      </w:r>
      <w:r>
        <w:rPr>
          <w:rFonts w:hint="eastAsia" w:ascii="宋体" w:hAnsi="宋体" w:cs="宋体"/>
          <w:sz w:val="24"/>
        </w:rPr>
        <w:t>采购人有权将中标资格授予排名第二的投标人或重新组织招标。</w:t>
      </w:r>
    </w:p>
    <w:p>
      <w:pPr>
        <w:keepNext w:val="0"/>
        <w:keepLines w:val="0"/>
        <w:pageBreakBefore w:val="0"/>
        <w:kinsoku/>
        <w:overflowPunct/>
        <w:topLinePunct w:val="0"/>
        <w:bidi w:val="0"/>
        <w:spacing w:line="420" w:lineRule="exact"/>
        <w:ind w:firstLine="480" w:firstLineChars="200"/>
        <w:jc w:val="both"/>
        <w:textAlignment w:val="auto"/>
        <w:rPr>
          <w:rFonts w:ascii="宋体" w:cs="宋体"/>
          <w:sz w:val="24"/>
        </w:rPr>
      </w:pPr>
      <w:r>
        <w:rPr>
          <w:rFonts w:ascii="宋体" w:hAnsi="宋体" w:cs="宋体"/>
          <w:sz w:val="24"/>
        </w:rPr>
        <w:t>4.</w:t>
      </w:r>
      <w:r>
        <w:rPr>
          <w:rFonts w:hint="eastAsia" w:ascii="宋体" w:hAnsi="宋体" w:cs="宋体"/>
          <w:sz w:val="24"/>
        </w:rPr>
        <w:t>履约保证金</w:t>
      </w:r>
    </w:p>
    <w:p>
      <w:pPr>
        <w:keepNext w:val="0"/>
        <w:keepLines w:val="0"/>
        <w:pageBreakBefore w:val="0"/>
        <w:kinsoku/>
        <w:overflowPunct/>
        <w:topLinePunct w:val="0"/>
        <w:bidi w:val="0"/>
        <w:spacing w:line="420" w:lineRule="exact"/>
        <w:ind w:firstLine="480" w:firstLineChars="200"/>
        <w:jc w:val="both"/>
        <w:textAlignment w:val="auto"/>
        <w:rPr>
          <w:rFonts w:ascii="宋体" w:cs="宋体"/>
          <w:sz w:val="24"/>
        </w:rPr>
      </w:pPr>
      <w:r>
        <w:rPr>
          <w:rFonts w:ascii="宋体" w:hAnsi="宋体" w:cs="宋体"/>
          <w:sz w:val="24"/>
        </w:rPr>
        <w:t>4.1</w:t>
      </w:r>
      <w:r>
        <w:rPr>
          <w:rFonts w:hint="eastAsia" w:ascii="宋体" w:hAnsi="宋体" w:cs="宋体"/>
          <w:sz w:val="24"/>
        </w:rPr>
        <w:t>为保证合同的顺利执行，成交人须在签订合同前向淮阴工学院交纳合同总额</w:t>
      </w:r>
      <w:r>
        <w:rPr>
          <w:rFonts w:hint="eastAsia" w:ascii="宋体" w:hAnsi="宋体" w:cs="宋体"/>
          <w:color w:val="0000FF"/>
          <w:sz w:val="24"/>
          <w:lang w:val="en-US" w:eastAsia="zh-CN"/>
        </w:rPr>
        <w:t>叁仟</w:t>
      </w:r>
      <w:r>
        <w:rPr>
          <w:rFonts w:hint="eastAsia" w:ascii="宋体" w:hAnsi="宋体" w:cs="宋体"/>
          <w:color w:val="0000FF"/>
          <w:sz w:val="24"/>
        </w:rPr>
        <w:t>元</w:t>
      </w:r>
      <w:r>
        <w:rPr>
          <w:rFonts w:hint="eastAsia" w:ascii="宋体" w:hAnsi="宋体" w:cs="宋体"/>
          <w:sz w:val="24"/>
        </w:rPr>
        <w:t>的履约保证金（</w:t>
      </w:r>
      <w:r>
        <w:rPr>
          <w:rFonts w:hint="eastAsia" w:ascii="宋体" w:hAnsi="宋体" w:cs="仿宋"/>
          <w:sz w:val="24"/>
        </w:rPr>
        <w:t>银行开户名：淮阴工学院；开户行：淮安市建行中北支行；银行帐号：</w:t>
      </w:r>
      <w:r>
        <w:rPr>
          <w:rFonts w:ascii="宋体" w:hAnsi="宋体" w:cs="仿宋"/>
          <w:sz w:val="24"/>
        </w:rPr>
        <w:t>32001724236051451171</w:t>
      </w:r>
      <w:r>
        <w:rPr>
          <w:rFonts w:hint="eastAsia" w:ascii="宋体" w:hAnsi="宋体" w:cs="宋体"/>
          <w:sz w:val="24"/>
        </w:rPr>
        <w:t>）。成交人未能履行合同规定的义务，采购人有权从履约保证金中取得补偿。</w:t>
      </w:r>
    </w:p>
    <w:p>
      <w:pPr>
        <w:keepNext w:val="0"/>
        <w:keepLines w:val="0"/>
        <w:pageBreakBefore w:val="0"/>
        <w:kinsoku/>
        <w:overflowPunct/>
        <w:topLinePunct w:val="0"/>
        <w:bidi w:val="0"/>
        <w:spacing w:line="440" w:lineRule="exact"/>
        <w:ind w:firstLine="480" w:firstLineChars="200"/>
        <w:jc w:val="both"/>
        <w:textAlignment w:val="auto"/>
        <w:rPr>
          <w:rFonts w:ascii="宋体" w:cs="宋体"/>
          <w:sz w:val="24"/>
        </w:rPr>
      </w:pPr>
      <w:r>
        <w:rPr>
          <w:rFonts w:ascii="宋体" w:hAnsi="宋体" w:cs="宋体"/>
          <w:sz w:val="24"/>
        </w:rPr>
        <w:t>4.2</w:t>
      </w:r>
      <w:r>
        <w:rPr>
          <w:rFonts w:hint="eastAsia" w:ascii="宋体" w:hAnsi="宋体" w:cs="宋体"/>
          <w:sz w:val="24"/>
        </w:rPr>
        <w:t>履约保证金在项目验收合格后无息退还。成交人凭采购人签署的同意退还履约保证金的证明（格式详见招标文件第四章《履约保证金退还申请》），到淮阴工学院计划财务处办理保证金退还手续。</w:t>
      </w:r>
    </w:p>
    <w:p>
      <w:pPr>
        <w:keepNext w:val="0"/>
        <w:keepLines w:val="0"/>
        <w:pageBreakBefore w:val="0"/>
        <w:kinsoku/>
        <w:overflowPunct/>
        <w:topLinePunct w:val="0"/>
        <w:bidi w:val="0"/>
        <w:spacing w:line="440" w:lineRule="exact"/>
        <w:ind w:firstLine="480" w:firstLineChars="200"/>
        <w:jc w:val="both"/>
        <w:textAlignment w:val="auto"/>
        <w:rPr>
          <w:rFonts w:ascii="宋体" w:cs="宋体"/>
          <w:sz w:val="24"/>
        </w:rPr>
      </w:pPr>
      <w:r>
        <w:rPr>
          <w:rFonts w:ascii="宋体" w:hAnsi="宋体" w:cs="宋体"/>
          <w:sz w:val="24"/>
        </w:rPr>
        <w:t>4.3</w:t>
      </w:r>
      <w:r>
        <w:rPr>
          <w:rFonts w:hint="eastAsia" w:ascii="宋体" w:hAnsi="宋体" w:cs="宋体"/>
          <w:sz w:val="24"/>
        </w:rPr>
        <w:t>成交人在项目验收合格后，办理完履约保证金退款手续之日起</w:t>
      </w:r>
      <w:r>
        <w:rPr>
          <w:rFonts w:ascii="宋体" w:hAnsi="宋体" w:cs="宋体"/>
          <w:sz w:val="24"/>
        </w:rPr>
        <w:t>10</w:t>
      </w:r>
      <w:r>
        <w:rPr>
          <w:rFonts w:hint="eastAsia" w:ascii="宋体" w:hAnsi="宋体" w:cs="宋体"/>
          <w:sz w:val="24"/>
        </w:rPr>
        <w:t>个工作日内，采购人应将履约保证金退还成交人；逾期退还的，按中国人民银行同期贷款基准利率支付超期资金占用费，但因成交人自身原因导致无法及时退还的除外。</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color w:val="auto"/>
          <w:shd w:val="clear" w:color="auto" w:fill="FFFFFF"/>
        </w:rPr>
      </w:pPr>
      <w:r>
        <w:rPr>
          <w:rFonts w:ascii="Times New Roman" w:hAnsi="Times New Roman"/>
          <w:color w:val="auto"/>
          <w:shd w:val="clear" w:color="auto" w:fill="FFFFFF"/>
        </w:rPr>
        <w:t>5.</w:t>
      </w:r>
      <w:r>
        <w:rPr>
          <w:color w:val="auto"/>
          <w:shd w:val="clear" w:color="auto" w:fill="FFFFFF"/>
        </w:rPr>
        <w:t>本询价文件和成交人的询价响应文件包括成交人所做出的各种书面承诺将作为采购人与成交人双方签订合同的依据，并作为合同的附件与合同具有同等法律效力。签订合同后，成交人不得将货物及其它相关服务进行转包。未经采购人同意，成交人也不得采用分包的形式履行合同，否则采购人有权终止合同，成交人的履约保证金将不予退还。转包或分包造成采购人损失的，成交人应承担相应赔偿责任。</w:t>
      </w:r>
    </w:p>
    <w:p>
      <w:pPr>
        <w:keepNext w:val="0"/>
        <w:keepLines w:val="0"/>
        <w:pageBreakBefore w:val="0"/>
        <w:kinsoku/>
        <w:overflowPunct/>
        <w:topLinePunct w:val="0"/>
        <w:bidi w:val="0"/>
        <w:spacing w:line="420" w:lineRule="exact"/>
        <w:ind w:firstLine="480" w:firstLineChars="200"/>
        <w:jc w:val="both"/>
        <w:textAlignment w:val="auto"/>
        <w:rPr>
          <w:kern w:val="0"/>
          <w:sz w:val="24"/>
        </w:rPr>
      </w:pPr>
      <w:r>
        <w:rPr>
          <w:bCs/>
          <w:sz w:val="24"/>
        </w:rPr>
        <w:t>6.</w:t>
      </w:r>
      <w:r>
        <w:rPr>
          <w:rFonts w:hint="eastAsia" w:ascii="宋体" w:hAnsi="宋体" w:cs="宋体"/>
          <w:sz w:val="24"/>
        </w:rPr>
        <w:t>投标人中标后，采购人发现其</w:t>
      </w:r>
      <w:r>
        <w:rPr>
          <w:rFonts w:hint="eastAsia" w:ascii="宋体" w:hAnsi="宋体" w:cs="宋体"/>
          <w:bCs/>
          <w:sz w:val="24"/>
        </w:rPr>
        <w:t>询价响应文件中有与询价文件相抵触之处、或询价响应文件中附有超出有关规定的条款，则仍以</w:t>
      </w:r>
      <w:r>
        <w:rPr>
          <w:rFonts w:hint="eastAsia" w:ascii="宋体" w:hAnsi="宋体" w:cs="宋体"/>
          <w:sz w:val="24"/>
        </w:rPr>
        <w:t>询价文件为准</w:t>
      </w:r>
      <w:r>
        <w:rPr>
          <w:rFonts w:hint="eastAsia" w:ascii="宋体" w:hAnsi="宋体" w:cs="宋体"/>
          <w:bCs/>
          <w:sz w:val="24"/>
        </w:rPr>
        <w:t>或以</w:t>
      </w:r>
      <w:r>
        <w:rPr>
          <w:rFonts w:hint="eastAsia" w:ascii="宋体" w:hAnsi="宋体" w:cs="宋体"/>
          <w:sz w:val="24"/>
        </w:rPr>
        <w:t>采购人解释为准。若投标人</w:t>
      </w:r>
      <w:r>
        <w:rPr>
          <w:rFonts w:hint="eastAsia" w:ascii="宋体" w:hAnsi="宋体" w:cs="宋体"/>
          <w:bCs/>
          <w:sz w:val="24"/>
        </w:rPr>
        <w:t>仍</w:t>
      </w:r>
      <w:r>
        <w:rPr>
          <w:rFonts w:hint="eastAsia" w:ascii="宋体" w:hAnsi="宋体" w:cs="宋体"/>
          <w:sz w:val="24"/>
        </w:rPr>
        <w:t>拒绝接受询价文件</w:t>
      </w:r>
      <w:r>
        <w:rPr>
          <w:rFonts w:hint="eastAsia" w:ascii="宋体" w:hAnsi="宋体" w:cs="宋体"/>
          <w:bCs/>
          <w:sz w:val="24"/>
        </w:rPr>
        <w:t>的规定或</w:t>
      </w:r>
      <w:r>
        <w:rPr>
          <w:rFonts w:hint="eastAsia" w:ascii="宋体" w:hAnsi="宋体" w:cs="宋体"/>
          <w:sz w:val="24"/>
        </w:rPr>
        <w:t>采购人的解释，采购人将解除对投标人做出的一切决定，由此造成的一切损失均由投标人承担。</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color w:val="auto"/>
          <w:shd w:val="clear" w:color="auto" w:fill="FFFFFF"/>
        </w:rPr>
      </w:pPr>
      <w:r>
        <w:rPr>
          <w:rFonts w:ascii="Times New Roman" w:hAnsi="Times New Roman"/>
          <w:color w:val="auto"/>
          <w:shd w:val="clear" w:color="auto" w:fill="FFFFFF"/>
        </w:rPr>
        <w:t>7.</w:t>
      </w:r>
      <w:r>
        <w:rPr>
          <w:color w:val="auto"/>
          <w:shd w:val="clear" w:color="auto" w:fill="FFFFFF"/>
        </w:rPr>
        <w:t>投标人须对其所提供资料的真实性和投标行为的合法性负责，如有作假或违纪，一经发现立即取消投标（中标）资格、没收履约保证金、</w:t>
      </w:r>
      <w:r>
        <w:rPr>
          <w:color w:val="auto"/>
          <w:spacing w:val="2"/>
          <w:shd w:val="clear" w:color="auto" w:fill="FFFFFF"/>
        </w:rPr>
        <w:t>列入学校采购不诚信企业名单、两年内不得参与学校所有采购项目，</w:t>
      </w:r>
      <w:r>
        <w:rPr>
          <w:color w:val="auto"/>
          <w:shd w:val="clear" w:color="auto" w:fill="FFFFFF"/>
        </w:rPr>
        <w:t>同时可在网上进行实名通报，乃至向省市政府采购主管部门报告相关供应商的不诚信行为。</w:t>
      </w:r>
    </w:p>
    <w:p>
      <w:pPr>
        <w:pStyle w:val="12"/>
        <w:keepNext w:val="0"/>
        <w:keepLines w:val="0"/>
        <w:pageBreakBefore w:val="0"/>
        <w:shd w:val="clear" w:color="auto" w:fill="FFFFFF"/>
        <w:kinsoku/>
        <w:overflowPunct/>
        <w:topLinePunct w:val="0"/>
        <w:bidi w:val="0"/>
        <w:spacing w:beforeAutospacing="0" w:afterAutospacing="0" w:line="360" w:lineRule="auto"/>
        <w:ind w:firstLine="435"/>
        <w:jc w:val="both"/>
        <w:textAlignment w:val="auto"/>
        <w:rPr>
          <w:rFonts w:hint="default" w:ascii="Times New Roman" w:hAnsi="Times New Roman"/>
          <w:color w:val="auto"/>
        </w:rPr>
      </w:pPr>
      <w:r>
        <w:rPr>
          <w:rFonts w:ascii="Times New Roman" w:hAnsi="Times New Roman"/>
          <w:color w:val="auto"/>
        </w:rPr>
        <w:t>8.质疑处理</w:t>
      </w:r>
    </w:p>
    <w:p>
      <w:pPr>
        <w:pStyle w:val="12"/>
        <w:keepNext w:val="0"/>
        <w:keepLines w:val="0"/>
        <w:pageBreakBefore w:val="0"/>
        <w:shd w:val="clear" w:color="auto" w:fill="FFFFFF"/>
        <w:kinsoku/>
        <w:overflowPunct/>
        <w:topLinePunct w:val="0"/>
        <w:bidi w:val="0"/>
        <w:spacing w:beforeAutospacing="0" w:afterAutospacing="0" w:line="440" w:lineRule="exact"/>
        <w:ind w:firstLine="435"/>
        <w:jc w:val="both"/>
        <w:textAlignment w:val="auto"/>
        <w:rPr>
          <w:rFonts w:hint="default" w:ascii="Times New Roman" w:hAnsi="Times New Roman"/>
          <w:color w:val="auto"/>
        </w:rPr>
      </w:pPr>
      <w:r>
        <w:rPr>
          <w:rFonts w:ascii="Times New Roman" w:hAnsi="Times New Roman"/>
          <w:color w:val="auto"/>
        </w:rPr>
        <w:t>8.1</w:t>
      </w:r>
      <w:r>
        <w:rPr>
          <w:color w:val="auto"/>
        </w:rPr>
        <w:t>供应商认为采购文件、采购过程、中标或者成交结果使自己的权益受到损害的，可以在知道或者应知其权益受到损害之日起7个工作日内，以书面形式一次性向招标人提出质疑（联系人：陆老师，联系电话：0517-83559069、83559936，联系地址：淮安市枚乘东路1号，淮阴工学院；在递送书面文件的同时请投标人将电子文档发送至电子邮箱zbb@hyit.edu.cn）。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及单位公章等。</w:t>
      </w:r>
    </w:p>
    <w:p>
      <w:pPr>
        <w:pStyle w:val="12"/>
        <w:keepNext w:val="0"/>
        <w:keepLines w:val="0"/>
        <w:pageBreakBefore w:val="0"/>
        <w:shd w:val="clear" w:color="auto" w:fill="FFFFFF"/>
        <w:kinsoku/>
        <w:overflowPunct/>
        <w:topLinePunct w:val="0"/>
        <w:bidi w:val="0"/>
        <w:spacing w:beforeAutospacing="0" w:afterAutospacing="0" w:line="440" w:lineRule="exact"/>
        <w:ind w:firstLine="435"/>
        <w:jc w:val="both"/>
        <w:textAlignment w:val="auto"/>
        <w:rPr>
          <w:rFonts w:hint="default" w:ascii="Times New Roman" w:hAnsi="Times New Roman"/>
          <w:color w:val="auto"/>
        </w:rPr>
      </w:pPr>
      <w:r>
        <w:rPr>
          <w:rFonts w:ascii="Times New Roman" w:hAnsi="Times New Roman"/>
          <w:color w:val="auto"/>
        </w:rPr>
        <w:t>8.2质疑必须以参加投标的投标人法人代表或授权代表（投标文件中所确定的）书面送达的方式提交，未按上述要求提交的质疑函，</w:t>
      </w:r>
      <w:r>
        <w:rPr>
          <w:color w:val="auto"/>
        </w:rPr>
        <w:t>招标</w:t>
      </w:r>
      <w:r>
        <w:rPr>
          <w:rFonts w:ascii="Times New Roman" w:hAnsi="Times New Roman"/>
          <w:color w:val="auto"/>
        </w:rPr>
        <w:t>人有权不予受理。</w:t>
      </w:r>
    </w:p>
    <w:p>
      <w:pPr>
        <w:pStyle w:val="12"/>
        <w:keepNext w:val="0"/>
        <w:keepLines w:val="0"/>
        <w:pageBreakBefore w:val="0"/>
        <w:shd w:val="clear" w:color="auto" w:fill="FFFFFF"/>
        <w:kinsoku/>
        <w:overflowPunct/>
        <w:topLinePunct w:val="0"/>
        <w:bidi w:val="0"/>
        <w:spacing w:beforeAutospacing="0" w:afterAutospacing="0" w:line="440" w:lineRule="exact"/>
        <w:ind w:firstLine="435"/>
        <w:jc w:val="both"/>
        <w:textAlignment w:val="auto"/>
        <w:rPr>
          <w:rFonts w:hint="default" w:ascii="Times New Roman" w:hAnsi="Times New Roman"/>
          <w:color w:val="auto"/>
        </w:rPr>
      </w:pPr>
      <w:r>
        <w:rPr>
          <w:rFonts w:ascii="Times New Roman" w:hAnsi="Times New Roman"/>
          <w:color w:val="auto"/>
        </w:rPr>
        <w:t>8.3未参加投标或在投标活动中本身权益未受到损害或从投标活动中受益的投标人所提出的质疑也不予受理。</w:t>
      </w:r>
    </w:p>
    <w:p>
      <w:pPr>
        <w:pStyle w:val="12"/>
        <w:keepNext w:val="0"/>
        <w:keepLines w:val="0"/>
        <w:pageBreakBefore w:val="0"/>
        <w:shd w:val="clear" w:color="auto" w:fill="FFFFFF"/>
        <w:kinsoku/>
        <w:overflowPunct/>
        <w:topLinePunct w:val="0"/>
        <w:bidi w:val="0"/>
        <w:spacing w:beforeAutospacing="0" w:afterAutospacing="0" w:line="440" w:lineRule="exact"/>
        <w:ind w:firstLine="435"/>
        <w:jc w:val="both"/>
        <w:textAlignment w:val="auto"/>
        <w:rPr>
          <w:rFonts w:hint="default" w:ascii="Times New Roman" w:hAnsi="Times New Roman"/>
          <w:color w:val="auto"/>
        </w:rPr>
      </w:pPr>
      <w:r>
        <w:rPr>
          <w:rFonts w:ascii="Times New Roman" w:hAnsi="Times New Roman"/>
          <w:color w:val="auto"/>
        </w:rPr>
        <w:t>8.4投标人提出书面质疑必须有理、有据，不得恶意质疑或提交虚假质疑。否则，</w:t>
      </w:r>
      <w:r>
        <w:rPr>
          <w:color w:val="auto"/>
        </w:rPr>
        <w:t>招标</w:t>
      </w:r>
      <w:r>
        <w:rPr>
          <w:rFonts w:ascii="Times New Roman" w:hAnsi="Times New Roman"/>
          <w:color w:val="auto"/>
        </w:rPr>
        <w:t>人将不予受理。</w:t>
      </w:r>
    </w:p>
    <w:p>
      <w:pPr>
        <w:pStyle w:val="12"/>
        <w:keepNext w:val="0"/>
        <w:keepLines w:val="0"/>
        <w:pageBreakBefore w:val="0"/>
        <w:shd w:val="clear" w:color="auto" w:fill="FFFFFF"/>
        <w:kinsoku/>
        <w:overflowPunct/>
        <w:topLinePunct w:val="0"/>
        <w:bidi w:val="0"/>
        <w:spacing w:beforeAutospacing="0" w:afterAutospacing="0" w:line="440" w:lineRule="exact"/>
        <w:ind w:firstLine="435"/>
        <w:jc w:val="both"/>
        <w:textAlignment w:val="auto"/>
        <w:rPr>
          <w:rFonts w:hint="default" w:ascii="Times New Roman" w:hAnsi="Times New Roman"/>
          <w:color w:val="auto"/>
        </w:rPr>
      </w:pPr>
      <w:r>
        <w:rPr>
          <w:rFonts w:ascii="Times New Roman" w:hAnsi="Times New Roman"/>
          <w:color w:val="auto"/>
        </w:rPr>
        <w:t>8.5</w:t>
      </w:r>
      <w:r>
        <w:rPr>
          <w:color w:val="auto"/>
        </w:rPr>
        <w:t>招标</w:t>
      </w:r>
      <w:r>
        <w:rPr>
          <w:rFonts w:ascii="Times New Roman" w:hAnsi="Times New Roman"/>
          <w:color w:val="auto"/>
        </w:rPr>
        <w:t>人将在收到投标人的书面质疑后将在规定时间内作出答复，但答复的内容不涉及商业秘密。</w:t>
      </w:r>
    </w:p>
    <w:p>
      <w:pPr>
        <w:keepNext w:val="0"/>
        <w:keepLines w:val="0"/>
        <w:pageBreakBefore w:val="0"/>
        <w:widowControl/>
        <w:kinsoku/>
        <w:overflowPunct/>
        <w:topLinePunct w:val="0"/>
        <w:bidi w:val="0"/>
        <w:spacing w:line="420" w:lineRule="exact"/>
        <w:ind w:firstLine="482" w:firstLineChars="200"/>
        <w:jc w:val="both"/>
        <w:textAlignment w:val="auto"/>
        <w:rPr>
          <w:rFonts w:ascii="宋体" w:hAnsi="宋体" w:cs="宋体"/>
          <w:b/>
          <w:bCs/>
          <w:kern w:val="0"/>
          <w:sz w:val="24"/>
        </w:rPr>
      </w:pPr>
      <w:r>
        <w:rPr>
          <w:rFonts w:hint="eastAsia" w:ascii="宋体" w:hAnsi="宋体" w:cs="宋体"/>
          <w:b/>
          <w:bCs/>
          <w:kern w:val="0"/>
          <w:sz w:val="24"/>
        </w:rPr>
        <w:t>十一、付款方式</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shd w:val="clear" w:color="auto" w:fill="FFFFFF"/>
        </w:rPr>
      </w:pPr>
      <w:r>
        <w:rPr>
          <w:shd w:val="clear" w:color="auto" w:fill="FFFFFF"/>
        </w:rPr>
        <w:t>供货时提供所投商品的进货凭证、合格证等资料。按照淮阴工学院后勤管理处要求的时间、地点负责发放到位。若不能按期供货，学校将处以没收履约保证金、赔偿学校损失、</w:t>
      </w:r>
      <w:r>
        <w:rPr>
          <w:rFonts w:hint="default" w:ascii="Times New Roman" w:hAnsi="Times New Roman"/>
          <w:shd w:val="clear" w:color="auto" w:fill="FFFFFF"/>
        </w:rPr>
        <w:t>2</w:t>
      </w:r>
      <w:r>
        <w:rPr>
          <w:shd w:val="clear" w:color="auto" w:fill="FFFFFF"/>
        </w:rPr>
        <w:t>年内不得参加淮阴工学院采购活动等处罚。本次成交人在与淮阴工学院签订合同后没有预付款，合同期内货到验收合格后一次付清。采购人有权根据学校实际情况，对最终的采购数量进行调整，最终货款按实结算。合同主要条款见第二章。</w:t>
      </w:r>
    </w:p>
    <w:p>
      <w:pPr>
        <w:pStyle w:val="12"/>
        <w:keepNext w:val="0"/>
        <w:keepLines w:val="0"/>
        <w:pageBreakBefore w:val="0"/>
        <w:shd w:val="clear" w:color="auto" w:fill="FFFFFF"/>
        <w:kinsoku/>
        <w:overflowPunct/>
        <w:topLinePunct w:val="0"/>
        <w:bidi w:val="0"/>
        <w:spacing w:beforeAutospacing="0" w:afterAutospacing="0" w:line="420" w:lineRule="exact"/>
        <w:ind w:firstLine="435"/>
        <w:jc w:val="both"/>
        <w:textAlignment w:val="auto"/>
        <w:rPr>
          <w:rFonts w:hint="default" w:ascii="Times New Roman" w:hAnsi="Times New Roman"/>
          <w:shd w:val="clear" w:color="auto" w:fill="FFFFFF"/>
        </w:rPr>
      </w:pPr>
      <w:r>
        <w:rPr>
          <w:shd w:val="clear" w:color="auto" w:fill="FFFFFF"/>
        </w:rPr>
        <w:t>十二、本次询价工作接受淮阴工学院纪委机关部门监督，各投标人如对淮阴工学院询价工作的公正性有异议，可向淮阴工学院纪委机关投诉，投诉电话：</w:t>
      </w:r>
      <w:r>
        <w:rPr>
          <w:rFonts w:hint="default" w:ascii="Times New Roman" w:hAnsi="Times New Roman"/>
          <w:shd w:val="clear" w:color="auto" w:fill="FFFFFF"/>
        </w:rPr>
        <w:t>0517-83559156</w:t>
      </w:r>
      <w:r>
        <w:rPr>
          <w:shd w:val="clear" w:color="auto" w:fill="FFFFFF"/>
        </w:rPr>
        <w:t>、</w:t>
      </w:r>
      <w:r>
        <w:rPr>
          <w:rFonts w:hint="default" w:ascii="Times New Roman" w:hAnsi="Times New Roman"/>
          <w:shd w:val="clear" w:color="auto" w:fill="FFFFFF"/>
        </w:rPr>
        <w:t>83591013</w:t>
      </w:r>
      <w:r>
        <w:rPr>
          <w:shd w:val="clear" w:color="auto" w:fill="FFFFFF"/>
        </w:rPr>
        <w:t>。</w:t>
      </w:r>
    </w:p>
    <w:p>
      <w:pPr>
        <w:keepNext w:val="0"/>
        <w:keepLines w:val="0"/>
        <w:pageBreakBefore w:val="0"/>
        <w:widowControl/>
        <w:shd w:val="clear" w:color="auto" w:fill="FFFFFF"/>
        <w:kinsoku/>
        <w:overflowPunct/>
        <w:topLinePunct w:val="0"/>
        <w:bidi w:val="0"/>
        <w:spacing w:line="420" w:lineRule="exact"/>
        <w:ind w:firstLine="440"/>
        <w:jc w:val="both"/>
        <w:textAlignment w:val="auto"/>
        <w:rPr>
          <w:kern w:val="0"/>
          <w:sz w:val="24"/>
          <w:shd w:val="clear" w:color="auto" w:fill="FFFFFF"/>
        </w:rPr>
      </w:pPr>
      <w:r>
        <w:rPr>
          <w:rFonts w:hint="eastAsia" w:ascii="宋体" w:hAnsi="宋体" w:cs="宋体"/>
          <w:kern w:val="0"/>
          <w:sz w:val="24"/>
          <w:shd w:val="clear" w:color="auto" w:fill="FFFFFF"/>
        </w:rPr>
        <w:t>十三、本询价文件解释权归淮阴工学院。本询价文件可能会有改动，请在投标前仔细上网核查，恕不单独通知。</w:t>
      </w:r>
    </w:p>
    <w:p>
      <w:pPr>
        <w:keepNext w:val="0"/>
        <w:keepLines w:val="0"/>
        <w:pageBreakBefore w:val="0"/>
        <w:widowControl/>
        <w:shd w:val="clear" w:color="auto" w:fill="FFFFFF"/>
        <w:kinsoku/>
        <w:overflowPunct/>
        <w:topLinePunct w:val="0"/>
        <w:bidi w:val="0"/>
        <w:spacing w:line="420" w:lineRule="exact"/>
        <w:ind w:firstLine="440"/>
        <w:jc w:val="both"/>
        <w:textAlignment w:val="auto"/>
        <w:rPr>
          <w:kern w:val="0"/>
          <w:sz w:val="24"/>
          <w:shd w:val="clear" w:color="auto" w:fill="FFFFFF"/>
        </w:rPr>
      </w:pPr>
      <w:r>
        <w:rPr>
          <w:rFonts w:hint="eastAsia" w:ascii="宋体" w:hAnsi="宋体" w:cs="宋体"/>
          <w:kern w:val="0"/>
          <w:sz w:val="24"/>
          <w:shd w:val="clear" w:color="auto" w:fill="FFFFFF"/>
        </w:rPr>
        <w:t>十四、联系方式</w:t>
      </w:r>
    </w:p>
    <w:p>
      <w:pPr>
        <w:keepNext w:val="0"/>
        <w:keepLines w:val="0"/>
        <w:pageBreakBefore w:val="0"/>
        <w:kinsoku/>
        <w:overflowPunct/>
        <w:topLinePunct w:val="0"/>
        <w:bidi w:val="0"/>
        <w:spacing w:line="420" w:lineRule="exact"/>
        <w:ind w:firstLine="480" w:firstLineChars="200"/>
        <w:jc w:val="both"/>
        <w:textAlignment w:val="auto"/>
        <w:rPr>
          <w:sz w:val="24"/>
        </w:rPr>
      </w:pPr>
      <w:r>
        <w:rPr>
          <w:rFonts w:hint="eastAsia" w:ascii="宋体" w:hAnsi="宋体" w:cs="宋体"/>
          <w:sz w:val="24"/>
        </w:rPr>
        <w:t>后勤处联系人：杨老师，联系电话：</w:t>
      </w:r>
      <w:r>
        <w:rPr>
          <w:rFonts w:ascii="yahei" w:hAnsi="yahei" w:eastAsia="yahei" w:cs="yahei"/>
          <w:sz w:val="24"/>
        </w:rPr>
        <w:t>0517-83591199</w:t>
      </w:r>
      <w:r>
        <w:rPr>
          <w:rFonts w:hint="eastAsia" w:ascii="宋体" w:hAnsi="宋体" w:cs="宋体"/>
          <w:sz w:val="24"/>
        </w:rPr>
        <w:t>、</w:t>
      </w:r>
      <w:r>
        <w:rPr>
          <w:rFonts w:ascii="yahei" w:hAnsi="yahei" w:eastAsia="yahei" w:cs="yahei"/>
          <w:sz w:val="24"/>
        </w:rPr>
        <w:t>15951</w:t>
      </w:r>
      <w:r>
        <w:rPr>
          <w:rFonts w:hint="eastAsia" w:ascii="yahei" w:hAnsi="yahei" w:cs="yahei" w:eastAsiaTheme="minorEastAsia"/>
          <w:sz w:val="24"/>
        </w:rPr>
        <w:t>267546</w:t>
      </w:r>
      <w:r>
        <w:rPr>
          <w:rFonts w:hint="eastAsia" w:ascii="宋体" w:hAnsi="宋体" w:cs="宋体"/>
          <w:sz w:val="24"/>
        </w:rPr>
        <w:t>；</w:t>
      </w:r>
    </w:p>
    <w:p>
      <w:pPr>
        <w:keepNext w:val="0"/>
        <w:keepLines w:val="0"/>
        <w:pageBreakBefore w:val="0"/>
        <w:kinsoku/>
        <w:overflowPunct/>
        <w:topLinePunct w:val="0"/>
        <w:bidi w:val="0"/>
        <w:spacing w:line="420" w:lineRule="exact"/>
        <w:ind w:firstLine="480" w:firstLineChars="200"/>
        <w:jc w:val="both"/>
        <w:textAlignment w:val="auto"/>
        <w:rPr>
          <w:sz w:val="24"/>
        </w:rPr>
      </w:pPr>
      <w:r>
        <w:rPr>
          <w:rFonts w:hint="eastAsia" w:ascii="宋体" w:hAnsi="宋体" w:cs="宋体"/>
          <w:sz w:val="24"/>
        </w:rPr>
        <w:t>招标联系人：陆老师、王老师，联系电话：</w:t>
      </w:r>
      <w:bookmarkStart w:id="1" w:name="_GoBack"/>
      <w:r>
        <w:rPr>
          <w:sz w:val="24"/>
        </w:rPr>
        <w:t>0517-8355</w:t>
      </w:r>
      <w:r>
        <w:rPr>
          <w:rFonts w:hint="eastAsia"/>
          <w:sz w:val="24"/>
        </w:rPr>
        <w:t>9069</w:t>
      </w:r>
      <w:bookmarkEnd w:id="1"/>
      <w:r>
        <w:rPr>
          <w:rFonts w:hint="eastAsia" w:ascii="宋体" w:hAnsi="宋体" w:cs="宋体"/>
          <w:sz w:val="24"/>
        </w:rPr>
        <w:t>；</w:t>
      </w:r>
    </w:p>
    <w:p>
      <w:pPr>
        <w:keepNext w:val="0"/>
        <w:keepLines w:val="0"/>
        <w:pageBreakBefore w:val="0"/>
        <w:kinsoku/>
        <w:overflowPunct/>
        <w:topLinePunct w:val="0"/>
        <w:bidi w:val="0"/>
        <w:spacing w:line="420" w:lineRule="exact"/>
        <w:ind w:firstLine="480" w:firstLineChars="200"/>
        <w:jc w:val="both"/>
        <w:textAlignment w:val="auto"/>
        <w:rPr>
          <w:sz w:val="24"/>
        </w:rPr>
      </w:pPr>
      <w:r>
        <w:rPr>
          <w:rFonts w:hint="eastAsia" w:ascii="宋体" w:hAnsi="宋体" w:cs="宋体"/>
          <w:sz w:val="24"/>
        </w:rPr>
        <w:t>联系地址：淮安市枚乘东路</w:t>
      </w:r>
      <w:r>
        <w:rPr>
          <w:sz w:val="24"/>
        </w:rPr>
        <w:t>1</w:t>
      </w:r>
      <w:r>
        <w:rPr>
          <w:rFonts w:hint="eastAsia" w:ascii="宋体" w:hAnsi="宋体" w:cs="宋体"/>
          <w:sz w:val="24"/>
        </w:rPr>
        <w:t>号，淮阴工学院翔宇楼</w:t>
      </w:r>
      <w:r>
        <w:rPr>
          <w:rFonts w:hint="eastAsia"/>
          <w:sz w:val="24"/>
        </w:rPr>
        <w:t>104</w:t>
      </w:r>
      <w:r>
        <w:rPr>
          <w:rFonts w:hint="eastAsia" w:ascii="宋体" w:hAnsi="宋体" w:cs="宋体"/>
          <w:sz w:val="24"/>
        </w:rPr>
        <w:t>室。</w:t>
      </w:r>
    </w:p>
    <w:p>
      <w:pPr>
        <w:keepNext w:val="0"/>
        <w:keepLines w:val="0"/>
        <w:pageBreakBefore w:val="0"/>
        <w:kinsoku/>
        <w:overflowPunct/>
        <w:topLinePunct w:val="0"/>
        <w:bidi w:val="0"/>
        <w:spacing w:line="420" w:lineRule="exact"/>
        <w:jc w:val="both"/>
        <w:textAlignment w:val="auto"/>
        <w:rPr>
          <w:sz w:val="24"/>
        </w:rPr>
      </w:pPr>
      <w:r>
        <w:rPr>
          <w:sz w:val="24"/>
        </w:rPr>
        <w:t xml:space="preserve"> </w:t>
      </w:r>
    </w:p>
    <w:p>
      <w:pPr>
        <w:keepNext w:val="0"/>
        <w:keepLines w:val="0"/>
        <w:pageBreakBefore w:val="0"/>
        <w:kinsoku/>
        <w:overflowPunct/>
        <w:topLinePunct w:val="0"/>
        <w:bidi w:val="0"/>
        <w:spacing w:line="420" w:lineRule="exact"/>
        <w:jc w:val="both"/>
        <w:textAlignment w:val="auto"/>
        <w:rPr>
          <w:sz w:val="24"/>
        </w:rPr>
      </w:pPr>
      <w:r>
        <w:rPr>
          <w:sz w:val="24"/>
        </w:rPr>
        <w:t xml:space="preserve"> </w:t>
      </w:r>
    </w:p>
    <w:p>
      <w:pPr>
        <w:keepNext w:val="0"/>
        <w:keepLines w:val="0"/>
        <w:pageBreakBefore w:val="0"/>
        <w:kinsoku/>
        <w:overflowPunct/>
        <w:topLinePunct w:val="0"/>
        <w:bidi w:val="0"/>
        <w:spacing w:line="420" w:lineRule="exact"/>
        <w:jc w:val="both"/>
        <w:textAlignment w:val="auto"/>
        <w:rPr>
          <w:sz w:val="24"/>
        </w:rPr>
      </w:pPr>
      <w:r>
        <w:rPr>
          <w:sz w:val="24"/>
        </w:rPr>
        <w:t xml:space="preserve"> </w:t>
      </w:r>
    </w:p>
    <w:p>
      <w:pPr>
        <w:keepNext w:val="0"/>
        <w:keepLines w:val="0"/>
        <w:pageBreakBefore w:val="0"/>
        <w:kinsoku/>
        <w:overflowPunct/>
        <w:topLinePunct w:val="0"/>
        <w:bidi w:val="0"/>
        <w:spacing w:line="420" w:lineRule="exact"/>
        <w:jc w:val="both"/>
        <w:textAlignment w:val="auto"/>
        <w:rPr>
          <w:rFonts w:ascii="宋体" w:hAnsi="宋体" w:cs="宋体"/>
          <w:sz w:val="24"/>
        </w:rPr>
      </w:pPr>
      <w:r>
        <w:rPr>
          <w:rFonts w:hint="eastAsia" w:ascii="宋体" w:hAnsi="宋体" w:cs="宋体"/>
          <w:sz w:val="24"/>
        </w:rPr>
        <w:t xml:space="preserve"> </w:t>
      </w:r>
    </w:p>
    <w:p>
      <w:pPr>
        <w:keepNext w:val="0"/>
        <w:keepLines w:val="0"/>
        <w:pageBreakBefore w:val="0"/>
        <w:widowControl/>
        <w:kinsoku/>
        <w:overflowPunct/>
        <w:topLinePunct w:val="0"/>
        <w:bidi w:val="0"/>
        <w:spacing w:line="420" w:lineRule="exact"/>
        <w:ind w:firstLine="5130" w:firstLineChars="1900"/>
        <w:jc w:val="both"/>
        <w:textAlignment w:val="auto"/>
        <w:rPr>
          <w:spacing w:val="15"/>
          <w:kern w:val="0"/>
          <w:sz w:val="24"/>
        </w:rPr>
      </w:pPr>
      <w:r>
        <w:rPr>
          <w:rFonts w:hint="eastAsia" w:ascii="宋体" w:hAnsi="宋体" w:cs="宋体"/>
          <w:spacing w:val="15"/>
          <w:kern w:val="0"/>
          <w:sz w:val="24"/>
        </w:rPr>
        <w:t>淮阴工学院</w:t>
      </w:r>
    </w:p>
    <w:p>
      <w:pPr>
        <w:keepNext w:val="0"/>
        <w:keepLines w:val="0"/>
        <w:pageBreakBefore w:val="0"/>
        <w:widowControl/>
        <w:kinsoku/>
        <w:overflowPunct/>
        <w:topLinePunct w:val="0"/>
        <w:bidi w:val="0"/>
        <w:spacing w:line="420" w:lineRule="exact"/>
        <w:ind w:firstLine="5535" w:firstLineChars="2050"/>
        <w:jc w:val="both"/>
        <w:textAlignment w:val="auto"/>
        <w:rPr>
          <w:spacing w:val="15"/>
          <w:kern w:val="0"/>
          <w:sz w:val="24"/>
        </w:rPr>
      </w:pPr>
      <w:r>
        <w:rPr>
          <w:spacing w:val="15"/>
          <w:kern w:val="0"/>
          <w:sz w:val="24"/>
        </w:rPr>
        <w:t>202</w:t>
      </w:r>
      <w:r>
        <w:rPr>
          <w:rFonts w:hint="eastAsia"/>
          <w:spacing w:val="15"/>
          <w:kern w:val="0"/>
          <w:sz w:val="24"/>
        </w:rPr>
        <w:t>3</w:t>
      </w:r>
      <w:r>
        <w:rPr>
          <w:rFonts w:hint="eastAsia" w:ascii="宋体" w:hAnsi="宋体" w:cs="宋体"/>
          <w:spacing w:val="15"/>
          <w:kern w:val="0"/>
          <w:sz w:val="24"/>
        </w:rPr>
        <w:t>年</w:t>
      </w:r>
      <w:r>
        <w:rPr>
          <w:rFonts w:hint="eastAsia"/>
          <w:spacing w:val="15"/>
          <w:kern w:val="0"/>
          <w:sz w:val="24"/>
        </w:rPr>
        <w:t>12</w:t>
      </w:r>
      <w:r>
        <w:rPr>
          <w:rFonts w:hint="eastAsia" w:ascii="宋体" w:hAnsi="宋体" w:cs="宋体"/>
          <w:spacing w:val="15"/>
          <w:kern w:val="0"/>
          <w:sz w:val="24"/>
        </w:rPr>
        <w:t>月</w:t>
      </w:r>
      <w:r>
        <w:rPr>
          <w:rFonts w:hint="eastAsia" w:ascii="宋体" w:hAnsi="宋体" w:cs="宋体"/>
          <w:spacing w:val="15"/>
          <w:kern w:val="0"/>
          <w:sz w:val="24"/>
          <w:lang w:val="en-US" w:eastAsia="zh-CN"/>
        </w:rPr>
        <w:t>21</w:t>
      </w:r>
      <w:r>
        <w:rPr>
          <w:rFonts w:hint="eastAsia" w:ascii="宋体" w:hAnsi="宋体" w:cs="宋体"/>
          <w:spacing w:val="15"/>
          <w:kern w:val="0"/>
          <w:sz w:val="24"/>
        </w:rPr>
        <w:t>日</w:t>
      </w:r>
    </w:p>
    <w:p>
      <w:pPr>
        <w:keepNext w:val="0"/>
        <w:keepLines w:val="0"/>
        <w:pageBreakBefore w:val="0"/>
        <w:kinsoku/>
        <w:overflowPunct/>
        <w:topLinePunct w:val="0"/>
        <w:bidi w:val="0"/>
        <w:ind w:right="378" w:rightChars="180"/>
        <w:jc w:val="center"/>
        <w:textAlignment w:val="auto"/>
        <w:rPr>
          <w:rFonts w:ascii="方正小标宋简体" w:hAnsi="宋体" w:eastAsia="方正小标宋简体" w:cs="方正小标宋简体"/>
          <w:bCs/>
          <w:sz w:val="32"/>
          <w:szCs w:val="32"/>
        </w:rPr>
      </w:pPr>
      <w:r>
        <w:rPr>
          <w:rFonts w:hint="eastAsia" w:ascii="方正小标宋简体" w:hAnsi="宋体" w:eastAsia="方正小标宋简体" w:cs="方正小标宋简体"/>
          <w:bCs/>
          <w:sz w:val="32"/>
          <w:szCs w:val="32"/>
        </w:rPr>
        <w:t>第二章 合同主要条款</w:t>
      </w:r>
    </w:p>
    <w:p>
      <w:pPr>
        <w:keepNext w:val="0"/>
        <w:keepLines w:val="0"/>
        <w:pageBreakBefore w:val="0"/>
        <w:kinsoku/>
        <w:overflowPunct/>
        <w:topLinePunct w:val="0"/>
        <w:bidi w:val="0"/>
        <w:spacing w:line="400" w:lineRule="exact"/>
        <w:ind w:right="378" w:rightChars="180"/>
        <w:jc w:val="both"/>
        <w:textAlignment w:val="auto"/>
        <w:rPr>
          <w:rFonts w:ascii="仿宋_GB2312" w:hAnsi="Calibri" w:eastAsia="仿宋_GB2312" w:cs="仿宋_GB2312"/>
          <w:szCs w:val="21"/>
        </w:rPr>
      </w:pPr>
      <w:r>
        <w:rPr>
          <w:rFonts w:hint="eastAsia" w:ascii="宋体" w:hAnsi="宋体" w:cs="宋体"/>
        </w:rPr>
        <w:t xml:space="preserve">                                                        </w:t>
      </w:r>
    </w:p>
    <w:p>
      <w:pPr>
        <w:keepNext w:val="0"/>
        <w:keepLines w:val="0"/>
        <w:pageBreakBefore w:val="0"/>
        <w:kinsoku/>
        <w:overflowPunct/>
        <w:topLinePunct w:val="0"/>
        <w:bidi w:val="0"/>
        <w:spacing w:line="500" w:lineRule="exact"/>
        <w:ind w:right="378" w:rightChars="180"/>
        <w:jc w:val="both"/>
        <w:textAlignment w:val="auto"/>
        <w:outlineLvl w:val="0"/>
        <w:rPr>
          <w:rFonts w:ascii="Calibri" w:hAnsi="宋体"/>
          <w:sz w:val="30"/>
          <w:szCs w:val="30"/>
        </w:rPr>
      </w:pPr>
      <w:r>
        <w:rPr>
          <w:rFonts w:hint="eastAsia" w:ascii="宋体" w:hAnsi="宋体" w:cs="宋体"/>
          <w:b/>
          <w:sz w:val="30"/>
          <w:szCs w:val="30"/>
        </w:rPr>
        <w:t>甲方</w:t>
      </w:r>
      <w:r>
        <w:rPr>
          <w:rFonts w:hint="eastAsia" w:ascii="宋体" w:hAnsi="宋体" w:cs="宋体"/>
          <w:sz w:val="30"/>
          <w:szCs w:val="30"/>
        </w:rPr>
        <w:t>：淮阴工学院</w:t>
      </w:r>
      <w:r>
        <w:rPr>
          <w:sz w:val="30"/>
          <w:szCs w:val="30"/>
        </w:rPr>
        <w:t xml:space="preserve"> </w:t>
      </w:r>
    </w:p>
    <w:p>
      <w:pPr>
        <w:keepNext w:val="0"/>
        <w:keepLines w:val="0"/>
        <w:pageBreakBefore w:val="0"/>
        <w:kinsoku/>
        <w:overflowPunct/>
        <w:topLinePunct w:val="0"/>
        <w:bidi w:val="0"/>
        <w:spacing w:line="500" w:lineRule="exact"/>
        <w:ind w:right="378" w:rightChars="180"/>
        <w:jc w:val="both"/>
        <w:textAlignment w:val="auto"/>
        <w:rPr>
          <w:sz w:val="28"/>
          <w:szCs w:val="28"/>
        </w:rPr>
      </w:pPr>
      <w:r>
        <w:rPr>
          <w:rFonts w:hint="eastAsia" w:ascii="宋体" w:hAnsi="宋体" w:cs="宋体"/>
          <w:b/>
          <w:sz w:val="30"/>
          <w:szCs w:val="30"/>
        </w:rPr>
        <w:t>乙方</w:t>
      </w:r>
      <w:r>
        <w:rPr>
          <w:b/>
          <w:sz w:val="30"/>
          <w:szCs w:val="30"/>
        </w:rPr>
        <w:t>:</w:t>
      </w:r>
      <w:r>
        <w:rPr>
          <w:rFonts w:hint="eastAsia" w:ascii="宋体" w:hAnsi="宋体" w:cs="宋体"/>
          <w:bCs/>
          <w:sz w:val="28"/>
          <w:szCs w:val="28"/>
        </w:rPr>
        <w:t xml:space="preserve">   </w:t>
      </w:r>
    </w:p>
    <w:p>
      <w:pPr>
        <w:keepNext w:val="0"/>
        <w:keepLines w:val="0"/>
        <w:pageBreakBefore w:val="0"/>
        <w:kinsoku/>
        <w:overflowPunct/>
        <w:topLinePunct w:val="0"/>
        <w:bidi w:val="0"/>
        <w:spacing w:line="440" w:lineRule="exact"/>
        <w:ind w:right="378" w:rightChars="180" w:firstLine="570"/>
        <w:jc w:val="both"/>
        <w:textAlignment w:val="auto"/>
        <w:rPr>
          <w:sz w:val="24"/>
        </w:rPr>
      </w:pPr>
      <w:r>
        <w:rPr>
          <w:rFonts w:hint="eastAsia" w:ascii="宋体" w:hAnsi="宋体" w:cs="宋体"/>
          <w:sz w:val="24"/>
        </w:rPr>
        <w:t>根据《中华人民共和国民法典》，双方经过友好协商，本着自愿、诚实守信平等互利的原则，达成</w:t>
      </w:r>
      <w:r>
        <w:rPr>
          <w:rFonts w:hint="eastAsia" w:ascii="宋体" w:hAnsi="宋体" w:cs="宋体"/>
          <w:bCs/>
          <w:sz w:val="24"/>
        </w:rPr>
        <w:t>福利</w:t>
      </w:r>
      <w:r>
        <w:rPr>
          <w:rFonts w:hint="eastAsia" w:ascii="宋体" w:hAnsi="宋体" w:cs="宋体"/>
          <w:sz w:val="24"/>
        </w:rPr>
        <w:t>采购事宜，同意按照以下条款签订本合同。</w:t>
      </w:r>
    </w:p>
    <w:p>
      <w:pPr>
        <w:keepNext w:val="0"/>
        <w:keepLines w:val="0"/>
        <w:pageBreakBefore w:val="0"/>
        <w:kinsoku/>
        <w:overflowPunct/>
        <w:topLinePunct w:val="0"/>
        <w:bidi w:val="0"/>
        <w:spacing w:line="440" w:lineRule="exact"/>
        <w:ind w:right="378" w:rightChars="180" w:firstLine="480" w:firstLineChars="200"/>
        <w:jc w:val="both"/>
        <w:textAlignment w:val="auto"/>
        <w:rPr>
          <w:rFonts w:ascii="宋体" w:hAnsi="宋体" w:cs="宋体"/>
          <w:bCs/>
          <w:sz w:val="24"/>
        </w:rPr>
      </w:pPr>
      <w:r>
        <w:rPr>
          <w:rFonts w:hint="eastAsia" w:ascii="宋体" w:hAnsi="宋体" w:cs="宋体"/>
          <w:bCs/>
          <w:sz w:val="24"/>
        </w:rPr>
        <w:t>一、采购内容</w:t>
      </w:r>
    </w:p>
    <w:p>
      <w:pPr>
        <w:keepNext w:val="0"/>
        <w:keepLines w:val="0"/>
        <w:pageBreakBefore w:val="0"/>
        <w:kinsoku/>
        <w:overflowPunct/>
        <w:topLinePunct w:val="0"/>
        <w:bidi w:val="0"/>
        <w:spacing w:line="440" w:lineRule="exact"/>
        <w:ind w:left="501" w:right="378" w:rightChars="180"/>
        <w:jc w:val="both"/>
        <w:textAlignment w:val="auto"/>
        <w:rPr>
          <w:bCs/>
          <w:sz w:val="24"/>
        </w:rPr>
      </w:pPr>
      <w:r>
        <w:rPr>
          <w:rFonts w:hint="eastAsia" w:ascii="宋体" w:hAnsi="宋体" w:cs="宋体"/>
          <w:bCs/>
          <w:sz w:val="24"/>
        </w:rPr>
        <w:t>项目名称：</w:t>
      </w:r>
    </w:p>
    <w:p>
      <w:pPr>
        <w:keepNext w:val="0"/>
        <w:keepLines w:val="0"/>
        <w:pageBreakBefore w:val="0"/>
        <w:kinsoku/>
        <w:overflowPunct/>
        <w:topLinePunct w:val="0"/>
        <w:bidi w:val="0"/>
        <w:spacing w:line="440" w:lineRule="exact"/>
        <w:ind w:right="378" w:rightChars="180" w:firstLine="480" w:firstLineChars="200"/>
        <w:jc w:val="both"/>
        <w:textAlignment w:val="auto"/>
        <w:rPr>
          <w:bCs/>
          <w:sz w:val="24"/>
        </w:rPr>
      </w:pPr>
      <w:r>
        <w:rPr>
          <w:rFonts w:hint="eastAsia" w:ascii="宋体" w:hAnsi="宋体" w:cs="宋体"/>
          <w:bCs/>
          <w:sz w:val="24"/>
        </w:rPr>
        <w:t>所购物品如下：</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927"/>
        <w:gridCol w:w="1647"/>
        <w:gridCol w:w="1647"/>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产品名称</w:t>
            </w:r>
          </w:p>
        </w:tc>
        <w:tc>
          <w:tcPr>
            <w:tcW w:w="19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品牌</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规格</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数量</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投标单价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p>
        </w:tc>
        <w:tc>
          <w:tcPr>
            <w:tcW w:w="19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 </w:t>
            </w:r>
          </w:p>
        </w:tc>
        <w:tc>
          <w:tcPr>
            <w:tcW w:w="19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 </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 </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 </w:t>
            </w:r>
          </w:p>
        </w:tc>
        <w:tc>
          <w:tcPr>
            <w:tcW w:w="16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bCs/>
                <w:szCs w:val="21"/>
              </w:rPr>
            </w:pPr>
            <w:r>
              <w:rPr>
                <w:rFonts w:hint="eastAsia" w:ascii="宋体" w:hAnsi="宋体" w:cs="宋体"/>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500" w:lineRule="exact"/>
              <w:ind w:right="378" w:rightChars="180"/>
              <w:jc w:val="both"/>
              <w:textAlignment w:val="auto"/>
              <w:rPr>
                <w:rFonts w:ascii="Calibri" w:hAnsi="Calibri"/>
                <w:bCs/>
                <w:szCs w:val="21"/>
              </w:rPr>
            </w:pPr>
            <w:r>
              <w:rPr>
                <w:rFonts w:hint="eastAsia" w:ascii="宋体" w:hAnsi="宋体" w:cs="宋体"/>
                <w:bCs/>
              </w:rPr>
              <w:t>合同总价</w:t>
            </w:r>
            <w:r>
              <w:rPr>
                <w:bCs/>
              </w:rPr>
              <w:t xml:space="preserve">  </w:t>
            </w:r>
            <w:r>
              <w:rPr>
                <w:rFonts w:hint="eastAsia" w:ascii="宋体" w:hAnsi="宋体" w:cs="宋体"/>
                <w:bCs/>
              </w:rPr>
              <w:t>大写：</w:t>
            </w:r>
            <w:r>
              <w:rPr>
                <w:bCs/>
              </w:rPr>
              <w:t xml:space="preserve">                                     </w:t>
            </w:r>
            <w:r>
              <w:rPr>
                <w:rFonts w:hint="eastAsia" w:ascii="宋体" w:hAnsi="宋体" w:cs="宋体"/>
                <w:bCs/>
              </w:rPr>
              <w:t>小写：</w:t>
            </w:r>
          </w:p>
        </w:tc>
      </w:tr>
    </w:tbl>
    <w:p>
      <w:pPr>
        <w:keepNext w:val="0"/>
        <w:keepLines w:val="0"/>
        <w:pageBreakBefore w:val="0"/>
        <w:kinsoku/>
        <w:overflowPunct/>
        <w:topLinePunct w:val="0"/>
        <w:bidi w:val="0"/>
        <w:adjustRightInd w:val="0"/>
        <w:spacing w:line="440" w:lineRule="exact"/>
        <w:ind w:left="141" w:leftChars="67" w:right="378" w:rightChars="180" w:firstLine="480" w:firstLineChars="200"/>
        <w:jc w:val="both"/>
        <w:textAlignment w:val="auto"/>
        <w:rPr>
          <w:rFonts w:ascii="宋体" w:hAnsi="宋体" w:cs="宋体"/>
          <w:bCs/>
          <w:sz w:val="24"/>
        </w:rPr>
      </w:pPr>
      <w:r>
        <w:rPr>
          <w:rFonts w:hint="eastAsia" w:ascii="宋体" w:hAnsi="宋体" w:cs="宋体"/>
          <w:bCs/>
          <w:sz w:val="24"/>
        </w:rPr>
        <w:t>二、交货时间及地点</w:t>
      </w:r>
    </w:p>
    <w:p>
      <w:pPr>
        <w:keepNext w:val="0"/>
        <w:keepLines w:val="0"/>
        <w:pageBreakBefore w:val="0"/>
        <w:kinsoku/>
        <w:overflowPunct/>
        <w:topLinePunct w:val="0"/>
        <w:bidi w:val="0"/>
        <w:adjustRightInd w:val="0"/>
        <w:spacing w:line="440" w:lineRule="exact"/>
        <w:ind w:left="141" w:leftChars="67" w:right="378" w:rightChars="180" w:firstLine="480" w:firstLineChars="200"/>
        <w:jc w:val="both"/>
        <w:textAlignment w:val="auto"/>
        <w:rPr>
          <w:rFonts w:ascii="宋体" w:hAnsi="宋体" w:cs="宋体"/>
          <w:bCs/>
          <w:sz w:val="24"/>
        </w:rPr>
      </w:pPr>
      <w:r>
        <w:rPr>
          <w:rFonts w:hint="eastAsia" w:ascii="宋体" w:hAnsi="宋体" w:cs="宋体"/>
          <w:bCs/>
          <w:sz w:val="24"/>
        </w:rPr>
        <w:t>乙方须在2024年1月 12 日下午甲方规定时间将本合同订购物品配送到学校后勤处指定两个校区。</w:t>
      </w:r>
    </w:p>
    <w:p>
      <w:pPr>
        <w:keepNext w:val="0"/>
        <w:keepLines w:val="0"/>
        <w:pageBreakBefore w:val="0"/>
        <w:kinsoku/>
        <w:overflowPunct/>
        <w:topLinePunct w:val="0"/>
        <w:bidi w:val="0"/>
        <w:adjustRightInd w:val="0"/>
        <w:spacing w:line="440" w:lineRule="exact"/>
        <w:ind w:right="378" w:rightChars="180" w:firstLine="600" w:firstLineChars="250"/>
        <w:jc w:val="both"/>
        <w:textAlignment w:val="auto"/>
        <w:rPr>
          <w:rFonts w:ascii="宋体" w:hAnsi="宋体" w:cs="宋体"/>
          <w:bCs/>
          <w:sz w:val="24"/>
        </w:rPr>
      </w:pPr>
      <w:r>
        <w:rPr>
          <w:rFonts w:hint="eastAsia" w:ascii="宋体" w:hAnsi="宋体" w:cs="宋体"/>
          <w:bCs/>
          <w:sz w:val="24"/>
        </w:rPr>
        <w:t>三、相关责任</w:t>
      </w:r>
    </w:p>
    <w:p>
      <w:pPr>
        <w:pStyle w:val="6"/>
        <w:keepNext w:val="0"/>
        <w:keepLines w:val="0"/>
        <w:pageBreakBefore w:val="0"/>
        <w:widowControl/>
        <w:kinsoku/>
        <w:overflowPunct/>
        <w:topLinePunct w:val="0"/>
        <w:bidi w:val="0"/>
        <w:spacing w:line="440" w:lineRule="exact"/>
        <w:ind w:right="378" w:rightChars="180" w:firstLine="600" w:firstLineChars="250"/>
        <w:jc w:val="both"/>
        <w:textAlignment w:val="auto"/>
        <w:rPr>
          <w:rFonts w:hint="default"/>
          <w:bCs/>
          <w:sz w:val="24"/>
          <w:szCs w:val="24"/>
        </w:rPr>
      </w:pPr>
      <w:r>
        <w:rPr>
          <w:rFonts w:hAnsi="宋体"/>
          <w:bCs/>
          <w:sz w:val="24"/>
          <w:szCs w:val="24"/>
        </w:rPr>
        <w:t>1、乙方保证本协议中所供货物的质量必须符合国家标准、行业标准和询价文件的要求。</w:t>
      </w:r>
    </w:p>
    <w:p>
      <w:pPr>
        <w:pStyle w:val="6"/>
        <w:keepNext w:val="0"/>
        <w:keepLines w:val="0"/>
        <w:pageBreakBefore w:val="0"/>
        <w:widowControl/>
        <w:kinsoku/>
        <w:overflowPunct/>
        <w:topLinePunct w:val="0"/>
        <w:bidi w:val="0"/>
        <w:spacing w:line="440" w:lineRule="exact"/>
        <w:ind w:right="378" w:rightChars="180" w:firstLine="600" w:firstLineChars="250"/>
        <w:jc w:val="both"/>
        <w:textAlignment w:val="auto"/>
        <w:rPr>
          <w:rFonts w:hint="default" w:hAnsi="宋体"/>
          <w:bCs/>
          <w:sz w:val="24"/>
          <w:szCs w:val="24"/>
        </w:rPr>
      </w:pPr>
      <w:r>
        <w:rPr>
          <w:rFonts w:hAnsi="宋体"/>
          <w:bCs/>
          <w:sz w:val="24"/>
          <w:szCs w:val="24"/>
        </w:rPr>
        <w:t>2、乙方所出售的货物还应符合国家和省有关安全、环保、卫生之规定。</w:t>
      </w:r>
    </w:p>
    <w:p>
      <w:pPr>
        <w:pStyle w:val="6"/>
        <w:keepNext w:val="0"/>
        <w:keepLines w:val="0"/>
        <w:pageBreakBefore w:val="0"/>
        <w:widowControl/>
        <w:kinsoku/>
        <w:overflowPunct/>
        <w:topLinePunct w:val="0"/>
        <w:bidi w:val="0"/>
        <w:spacing w:line="440" w:lineRule="exact"/>
        <w:ind w:left="141" w:leftChars="67" w:right="378" w:rightChars="180" w:firstLine="480" w:firstLineChars="200"/>
        <w:jc w:val="both"/>
        <w:textAlignment w:val="auto"/>
        <w:rPr>
          <w:rFonts w:hint="default"/>
          <w:bCs/>
          <w:sz w:val="24"/>
          <w:szCs w:val="24"/>
        </w:rPr>
      </w:pPr>
      <w:r>
        <w:rPr>
          <w:rFonts w:hAnsi="宋体"/>
          <w:bCs/>
          <w:sz w:val="24"/>
          <w:szCs w:val="24"/>
        </w:rPr>
        <w:t>3、包装要求。乙方所出售的全部货物均应按标准保护措施和甲方要求进行包装，以确保货物安全无损地运抵指定地址，并提供国家税务机关的正式发票。</w:t>
      </w:r>
    </w:p>
    <w:p>
      <w:pPr>
        <w:pStyle w:val="6"/>
        <w:keepNext w:val="0"/>
        <w:keepLines w:val="0"/>
        <w:pageBreakBefore w:val="0"/>
        <w:widowControl/>
        <w:kinsoku/>
        <w:overflowPunct/>
        <w:topLinePunct w:val="0"/>
        <w:bidi w:val="0"/>
        <w:spacing w:line="440" w:lineRule="exact"/>
        <w:ind w:left="141" w:leftChars="67" w:right="378" w:rightChars="180" w:firstLine="480" w:firstLineChars="200"/>
        <w:jc w:val="both"/>
        <w:textAlignment w:val="auto"/>
        <w:rPr>
          <w:rFonts w:hint="default" w:hAnsi="宋体"/>
          <w:bCs/>
          <w:sz w:val="24"/>
          <w:szCs w:val="24"/>
        </w:rPr>
      </w:pPr>
      <w:r>
        <w:rPr>
          <w:rFonts w:hAnsi="宋体"/>
          <w:bCs/>
          <w:sz w:val="24"/>
          <w:szCs w:val="24"/>
        </w:rPr>
        <w:t>4、验收标准。乙方按甲方要求把货物送到指定地点，甲方应询价文件的要求验收货物。如甲方在收货后对货物质量提出异议，乙方应负责更换。</w:t>
      </w:r>
    </w:p>
    <w:p>
      <w:pPr>
        <w:pStyle w:val="6"/>
        <w:keepNext w:val="0"/>
        <w:keepLines w:val="0"/>
        <w:pageBreakBefore w:val="0"/>
        <w:widowControl/>
        <w:kinsoku/>
        <w:overflowPunct/>
        <w:topLinePunct w:val="0"/>
        <w:bidi w:val="0"/>
        <w:spacing w:line="440" w:lineRule="exact"/>
        <w:ind w:left="141" w:leftChars="67" w:right="378" w:rightChars="180" w:firstLine="480" w:firstLineChars="200"/>
        <w:jc w:val="both"/>
        <w:textAlignment w:val="auto"/>
        <w:rPr>
          <w:rFonts w:hint="default" w:hAnsi="宋体"/>
          <w:bCs/>
          <w:sz w:val="24"/>
          <w:szCs w:val="24"/>
        </w:rPr>
      </w:pPr>
      <w:r>
        <w:rPr>
          <w:rFonts w:hAnsi="宋体"/>
          <w:bCs/>
          <w:sz w:val="24"/>
          <w:szCs w:val="24"/>
        </w:rPr>
        <w:t>5、货款结算方式及期限：甲方应在收到货物验收合格后（以发票日期为准）一次性付清上述所购物品货款。</w:t>
      </w:r>
    </w:p>
    <w:p>
      <w:pPr>
        <w:keepNext w:val="0"/>
        <w:keepLines w:val="0"/>
        <w:pageBreakBefore w:val="0"/>
        <w:kinsoku/>
        <w:wordWrap/>
        <w:overflowPunct/>
        <w:topLinePunct w:val="0"/>
        <w:autoSpaceDE/>
        <w:autoSpaceDN/>
        <w:bidi w:val="0"/>
        <w:adjustRightInd w:val="0"/>
        <w:snapToGrid w:val="0"/>
        <w:spacing w:line="440" w:lineRule="exact"/>
        <w:ind w:left="120" w:right="378" w:rightChars="180" w:hanging="120" w:hangingChars="50"/>
        <w:jc w:val="both"/>
        <w:textAlignment w:val="auto"/>
        <w:rPr>
          <w:rFonts w:ascii="宋体" w:hAnsi="Calibri" w:cs="宋体"/>
          <w:bCs/>
          <w:sz w:val="24"/>
        </w:rPr>
      </w:pPr>
      <w:r>
        <w:rPr>
          <w:rFonts w:hint="eastAsia" w:ascii="宋体" w:hAnsi="宋体" w:cs="宋体"/>
          <w:bCs/>
          <w:sz w:val="24"/>
        </w:rPr>
        <w:t xml:space="preserve">    </w:t>
      </w:r>
      <w:r>
        <w:rPr>
          <w:rFonts w:hint="eastAsia" w:ascii="宋体" w:hAnsi="宋体" w:cs="宋体"/>
          <w:bCs/>
          <w:sz w:val="24"/>
          <w:lang w:val="en-US" w:eastAsia="zh-CN"/>
        </w:rPr>
        <w:t xml:space="preserve"> 6</w:t>
      </w:r>
      <w:r>
        <w:rPr>
          <w:rFonts w:hint="eastAsia" w:ascii="宋体" w:hAnsi="宋体" w:cs="宋体"/>
          <w:bCs/>
          <w:sz w:val="24"/>
        </w:rPr>
        <w:t>、如产品存在质量问题，根据乙方的解决方案及结果，甲方有权拒付部分甚至全部货款，甲方也有权予以退换，乃至要求乙方赔偿损失。学校可以安排具有资质的检验检测机构对商品质量进行检验，不合格者商品的检验检测费用由乙方负责支付，并按照前述进行处罚。</w:t>
      </w:r>
    </w:p>
    <w:p>
      <w:pPr>
        <w:keepNext w:val="0"/>
        <w:keepLines w:val="0"/>
        <w:pageBreakBefore w:val="0"/>
        <w:kinsoku/>
        <w:wordWrap/>
        <w:overflowPunct/>
        <w:topLinePunct w:val="0"/>
        <w:autoSpaceDE/>
        <w:autoSpaceDN/>
        <w:bidi w:val="0"/>
        <w:adjustRightInd w:val="0"/>
        <w:snapToGrid w:val="0"/>
        <w:spacing w:line="440" w:lineRule="exact"/>
        <w:ind w:right="378" w:rightChars="180" w:firstLine="720" w:firstLineChars="300"/>
        <w:jc w:val="both"/>
        <w:textAlignment w:val="auto"/>
        <w:rPr>
          <w:rFonts w:ascii="宋体" w:hAnsi="宋体" w:cs="宋体"/>
          <w:bCs/>
          <w:sz w:val="24"/>
        </w:rPr>
      </w:pPr>
      <w:r>
        <w:rPr>
          <w:rFonts w:hint="eastAsia" w:ascii="宋体" w:hAnsi="宋体" w:cs="宋体"/>
          <w:bCs/>
          <w:sz w:val="24"/>
          <w:lang w:val="en-US" w:eastAsia="zh-CN"/>
        </w:rPr>
        <w:t>7</w:t>
      </w:r>
      <w:r>
        <w:rPr>
          <w:rFonts w:hint="eastAsia" w:ascii="宋体" w:hAnsi="宋体" w:cs="宋体"/>
          <w:bCs/>
          <w:sz w:val="24"/>
        </w:rPr>
        <w:t>、因该商品给甲方造成危害或其他安全的，甲方向乙方索赔损失。</w:t>
      </w:r>
    </w:p>
    <w:p>
      <w:pPr>
        <w:keepNext w:val="0"/>
        <w:keepLines w:val="0"/>
        <w:pageBreakBefore w:val="0"/>
        <w:kinsoku/>
        <w:wordWrap/>
        <w:overflowPunct/>
        <w:topLinePunct w:val="0"/>
        <w:autoSpaceDE/>
        <w:autoSpaceDN/>
        <w:bidi w:val="0"/>
        <w:adjustRightInd w:val="0"/>
        <w:snapToGrid w:val="0"/>
        <w:spacing w:line="440" w:lineRule="exact"/>
        <w:ind w:left="141" w:leftChars="67" w:right="378" w:rightChars="180" w:firstLine="600" w:firstLineChars="250"/>
        <w:jc w:val="both"/>
        <w:textAlignment w:val="auto"/>
        <w:rPr>
          <w:rFonts w:ascii="宋体" w:hAnsi="宋体" w:cs="宋体"/>
          <w:bCs/>
          <w:sz w:val="24"/>
        </w:rPr>
      </w:pPr>
      <w:r>
        <w:rPr>
          <w:rFonts w:hint="eastAsia" w:ascii="宋体" w:hAnsi="宋体" w:cs="宋体"/>
          <w:bCs/>
          <w:sz w:val="24"/>
          <w:lang w:val="en-US" w:eastAsia="zh-CN"/>
        </w:rPr>
        <w:t>8</w:t>
      </w:r>
      <w:r>
        <w:rPr>
          <w:rFonts w:hint="eastAsia" w:ascii="宋体" w:hAnsi="宋体" w:cs="宋体"/>
          <w:bCs/>
          <w:sz w:val="24"/>
        </w:rPr>
        <w:t>、如乙方提供假冒、伪劣产品，乙方须按照消费者权益保护法相关规定向甲方支付相当于价款三倍的赔偿金。</w:t>
      </w:r>
    </w:p>
    <w:p>
      <w:pPr>
        <w:keepNext w:val="0"/>
        <w:keepLines w:val="0"/>
        <w:pageBreakBefore w:val="0"/>
        <w:kinsoku/>
        <w:wordWrap/>
        <w:overflowPunct/>
        <w:topLinePunct w:val="0"/>
        <w:autoSpaceDE/>
        <w:autoSpaceDN/>
        <w:bidi w:val="0"/>
        <w:adjustRightInd w:val="0"/>
        <w:snapToGrid w:val="0"/>
        <w:spacing w:line="440" w:lineRule="exact"/>
        <w:ind w:left="120" w:right="378" w:rightChars="180" w:firstLine="480" w:firstLineChars="200"/>
        <w:jc w:val="both"/>
        <w:textAlignment w:val="auto"/>
        <w:rPr>
          <w:rFonts w:ascii="宋体" w:hAnsi="宋体" w:cs="宋体"/>
          <w:bCs/>
          <w:sz w:val="24"/>
        </w:rPr>
      </w:pPr>
      <w:r>
        <w:rPr>
          <w:rFonts w:hint="eastAsia" w:ascii="宋体" w:hAnsi="宋体" w:cs="宋体"/>
          <w:bCs/>
          <w:sz w:val="24"/>
        </w:rPr>
        <w:t>四、履约保证金</w:t>
      </w:r>
    </w:p>
    <w:p>
      <w:pPr>
        <w:keepNext w:val="0"/>
        <w:keepLines w:val="0"/>
        <w:pageBreakBefore w:val="0"/>
        <w:kinsoku/>
        <w:wordWrap/>
        <w:overflowPunct/>
        <w:topLinePunct w:val="0"/>
        <w:autoSpaceDE/>
        <w:autoSpaceDN/>
        <w:bidi w:val="0"/>
        <w:adjustRightInd w:val="0"/>
        <w:snapToGrid w:val="0"/>
        <w:spacing w:line="440" w:lineRule="exact"/>
        <w:ind w:left="120" w:right="378" w:rightChars="180" w:firstLine="480" w:firstLineChars="200"/>
        <w:jc w:val="both"/>
        <w:textAlignment w:val="auto"/>
        <w:rPr>
          <w:rFonts w:ascii="宋体" w:hAnsi="宋体" w:cs="宋体"/>
          <w:bCs/>
          <w:sz w:val="24"/>
        </w:rPr>
      </w:pPr>
      <w:r>
        <w:rPr>
          <w:rFonts w:hint="eastAsia" w:ascii="宋体" w:hAnsi="宋体" w:cs="宋体"/>
          <w:bCs/>
          <w:sz w:val="24"/>
        </w:rPr>
        <w:t xml:space="preserve">1、为保证合同的顺利执行，乙方须在签订合同前向淮阴工学院交纳      </w:t>
      </w:r>
      <w:r>
        <w:rPr>
          <w:rFonts w:hint="eastAsia" w:ascii="宋体" w:hAnsi="宋体" w:cs="宋体"/>
          <w:bCs/>
          <w:sz w:val="24"/>
          <w:lang w:val="en-US" w:eastAsia="zh-CN"/>
        </w:rPr>
        <w:t>叁仟</w:t>
      </w:r>
      <w:r>
        <w:rPr>
          <w:rFonts w:hint="eastAsia" w:ascii="宋体" w:hAnsi="宋体" w:cs="宋体"/>
          <w:bCs/>
          <w:sz w:val="24"/>
        </w:rPr>
        <w:t>元的履约保证金。乙方未能履行合同规定的义务，甲方有权从履约保证金中取得补偿。</w:t>
      </w:r>
    </w:p>
    <w:p>
      <w:pPr>
        <w:keepNext w:val="0"/>
        <w:keepLines w:val="0"/>
        <w:pageBreakBefore w:val="0"/>
        <w:kinsoku/>
        <w:wordWrap/>
        <w:overflowPunct/>
        <w:topLinePunct w:val="0"/>
        <w:autoSpaceDE/>
        <w:autoSpaceDN/>
        <w:bidi w:val="0"/>
        <w:adjustRightInd w:val="0"/>
        <w:snapToGrid w:val="0"/>
        <w:spacing w:line="440" w:lineRule="exact"/>
        <w:ind w:left="120" w:right="378" w:rightChars="180" w:firstLine="480" w:firstLineChars="200"/>
        <w:jc w:val="both"/>
        <w:textAlignment w:val="auto"/>
        <w:rPr>
          <w:rFonts w:ascii="宋体" w:hAnsi="宋体" w:cs="宋体"/>
          <w:bCs/>
          <w:sz w:val="24"/>
        </w:rPr>
      </w:pPr>
      <w:r>
        <w:rPr>
          <w:rFonts w:hint="eastAsia" w:ascii="宋体" w:hAnsi="宋体" w:cs="宋体"/>
          <w:bCs/>
          <w:sz w:val="24"/>
        </w:rPr>
        <w:t>2、履约保证金在项目验收合格后无息退还。乙方凭甲方签署的同意退还履约保证金的证明，到淮阴工学院计划财务处办理保证金退还手续。</w:t>
      </w:r>
    </w:p>
    <w:p>
      <w:pPr>
        <w:keepNext w:val="0"/>
        <w:keepLines w:val="0"/>
        <w:pageBreakBefore w:val="0"/>
        <w:kinsoku/>
        <w:wordWrap/>
        <w:overflowPunct/>
        <w:topLinePunct w:val="0"/>
        <w:autoSpaceDE/>
        <w:autoSpaceDN/>
        <w:bidi w:val="0"/>
        <w:spacing w:line="400" w:lineRule="exact"/>
        <w:ind w:firstLine="576"/>
        <w:jc w:val="both"/>
        <w:textAlignment w:val="auto"/>
        <w:rPr>
          <w:rFonts w:ascii="宋体" w:hAnsi="宋体" w:cs="宋体"/>
          <w:sz w:val="24"/>
        </w:rPr>
      </w:pPr>
      <w:r>
        <w:rPr>
          <w:rFonts w:hint="eastAsia" w:ascii="宋体" w:hAnsi="宋体" w:cs="宋体"/>
          <w:sz w:val="24"/>
        </w:rPr>
        <w:t>3、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keepNext w:val="0"/>
        <w:keepLines w:val="0"/>
        <w:pageBreakBefore w:val="0"/>
        <w:kinsoku/>
        <w:wordWrap/>
        <w:overflowPunct/>
        <w:topLinePunct w:val="0"/>
        <w:autoSpaceDE/>
        <w:autoSpaceDN/>
        <w:bidi w:val="0"/>
        <w:adjustRightInd w:val="0"/>
        <w:snapToGrid w:val="0"/>
        <w:spacing w:line="440" w:lineRule="exact"/>
        <w:ind w:right="378" w:rightChars="180" w:firstLine="600" w:firstLineChars="250"/>
        <w:jc w:val="both"/>
        <w:textAlignment w:val="auto"/>
        <w:rPr>
          <w:rFonts w:ascii="宋体" w:hAnsi="宋体" w:cs="宋体"/>
          <w:bCs/>
          <w:sz w:val="24"/>
        </w:rPr>
      </w:pPr>
      <w:r>
        <w:rPr>
          <w:rFonts w:hint="eastAsia" w:ascii="宋体" w:hAnsi="宋体" w:cs="宋体"/>
          <w:bCs/>
          <w:sz w:val="24"/>
        </w:rPr>
        <w:t>五、其它</w:t>
      </w:r>
    </w:p>
    <w:p>
      <w:pPr>
        <w:keepNext w:val="0"/>
        <w:keepLines w:val="0"/>
        <w:pageBreakBefore w:val="0"/>
        <w:kinsoku/>
        <w:wordWrap/>
        <w:overflowPunct/>
        <w:topLinePunct w:val="0"/>
        <w:autoSpaceDE/>
        <w:autoSpaceDN/>
        <w:bidi w:val="0"/>
        <w:adjustRightInd w:val="0"/>
        <w:snapToGrid w:val="0"/>
        <w:spacing w:line="440" w:lineRule="exact"/>
        <w:ind w:left="141" w:leftChars="67" w:right="378" w:rightChars="180" w:firstLine="360" w:firstLineChars="150"/>
        <w:jc w:val="both"/>
        <w:textAlignment w:val="auto"/>
        <w:rPr>
          <w:rFonts w:ascii="Calibri" w:hAnsi="宋体"/>
          <w:bCs/>
          <w:sz w:val="24"/>
        </w:rPr>
      </w:pPr>
      <w:r>
        <w:rPr>
          <w:rFonts w:hint="eastAsia" w:ascii="宋体" w:hAnsi="宋体" w:cs="宋体"/>
          <w:bCs/>
          <w:sz w:val="24"/>
        </w:rPr>
        <w:t>1、本合同如发生纠纷时由双方协商解决，无法协商解决的可向淮安市开发区人民法院提起诉讼。</w:t>
      </w:r>
    </w:p>
    <w:p>
      <w:pPr>
        <w:pStyle w:val="7"/>
        <w:keepNext w:val="0"/>
        <w:keepLines w:val="0"/>
        <w:pageBreakBefore w:val="0"/>
        <w:widowControl/>
        <w:kinsoku/>
        <w:wordWrap/>
        <w:overflowPunct/>
        <w:topLinePunct w:val="0"/>
        <w:autoSpaceDE/>
        <w:autoSpaceDN/>
        <w:bidi w:val="0"/>
        <w:spacing w:line="440" w:lineRule="exact"/>
        <w:ind w:left="141" w:leftChars="67" w:right="378" w:rightChars="180" w:firstLine="360" w:firstLineChars="150"/>
        <w:jc w:val="both"/>
        <w:textAlignment w:val="auto"/>
        <w:rPr>
          <w:bCs/>
          <w:sz w:val="24"/>
          <w:szCs w:val="24"/>
        </w:rPr>
      </w:pPr>
      <w:r>
        <w:rPr>
          <w:rFonts w:hint="eastAsia" w:ascii="宋体" w:hAnsi="宋体" w:cs="宋体"/>
          <w:bCs/>
          <w:sz w:val="24"/>
          <w:szCs w:val="24"/>
        </w:rPr>
        <w:t>2、甲方本次询价文件和乙方询价响应文件均作为本合同的附件，具有与合同正文相同的法律效力。上述两文件内容如与本合同相抵触的，以本合同为准。</w:t>
      </w:r>
    </w:p>
    <w:p>
      <w:pPr>
        <w:keepNext w:val="0"/>
        <w:keepLines w:val="0"/>
        <w:pageBreakBefore w:val="0"/>
        <w:kinsoku/>
        <w:overflowPunct/>
        <w:topLinePunct w:val="0"/>
        <w:bidi w:val="0"/>
        <w:adjustRightInd w:val="0"/>
        <w:snapToGrid w:val="0"/>
        <w:spacing w:line="440" w:lineRule="exact"/>
        <w:ind w:right="378" w:rightChars="180" w:firstLine="480" w:firstLineChars="200"/>
        <w:jc w:val="both"/>
        <w:textAlignment w:val="auto"/>
        <w:rPr>
          <w:bCs/>
          <w:sz w:val="24"/>
        </w:rPr>
      </w:pPr>
      <w:r>
        <w:rPr>
          <w:rFonts w:hint="eastAsia" w:ascii="宋体" w:hAnsi="宋体" w:cs="宋体"/>
          <w:bCs/>
          <w:sz w:val="24"/>
        </w:rPr>
        <w:t>3、本合同经双方签字盖章后生效。</w:t>
      </w:r>
    </w:p>
    <w:p>
      <w:pPr>
        <w:keepNext w:val="0"/>
        <w:keepLines w:val="0"/>
        <w:pageBreakBefore w:val="0"/>
        <w:kinsoku/>
        <w:overflowPunct/>
        <w:topLinePunct w:val="0"/>
        <w:bidi w:val="0"/>
        <w:adjustRightInd w:val="0"/>
        <w:snapToGrid w:val="0"/>
        <w:spacing w:line="440" w:lineRule="exact"/>
        <w:ind w:right="378" w:rightChars="180" w:firstLine="480" w:firstLineChars="200"/>
        <w:jc w:val="both"/>
        <w:textAlignment w:val="auto"/>
        <w:rPr>
          <w:rFonts w:ascii="宋体" w:hAnsi="宋体" w:cs="宋体"/>
          <w:bCs/>
          <w:sz w:val="24"/>
        </w:rPr>
      </w:pPr>
      <w:r>
        <w:rPr>
          <w:rFonts w:hint="eastAsia" w:ascii="宋体" w:hAnsi="宋体" w:cs="宋体"/>
          <w:bCs/>
          <w:sz w:val="24"/>
        </w:rPr>
        <w:t>4、本合同一式五份，均具有相同的法律效力。</w:t>
      </w:r>
    </w:p>
    <w:p>
      <w:pPr>
        <w:keepNext w:val="0"/>
        <w:keepLines w:val="0"/>
        <w:pageBreakBefore w:val="0"/>
        <w:kinsoku/>
        <w:overflowPunct/>
        <w:topLinePunct w:val="0"/>
        <w:bidi w:val="0"/>
        <w:adjustRightInd w:val="0"/>
        <w:spacing w:line="440" w:lineRule="exact"/>
        <w:ind w:right="378" w:rightChars="180" w:firstLine="480" w:firstLineChars="200"/>
        <w:jc w:val="both"/>
        <w:textAlignment w:val="auto"/>
        <w:rPr>
          <w:rFonts w:ascii="Calibri" w:hAnsi="宋体"/>
          <w:bCs/>
          <w:sz w:val="24"/>
        </w:rPr>
      </w:pPr>
      <w:r>
        <w:rPr>
          <w:rFonts w:hint="eastAsia" w:ascii="宋体" w:hAnsi="宋体" w:cs="宋体"/>
          <w:bCs/>
          <w:sz w:val="24"/>
        </w:rPr>
        <w:t>甲方：淮阴工学院                 乙方：</w:t>
      </w:r>
      <w:r>
        <w:rPr>
          <w:bCs/>
          <w:sz w:val="24"/>
        </w:rPr>
        <w:t xml:space="preserve"> </w:t>
      </w:r>
    </w:p>
    <w:p>
      <w:pPr>
        <w:keepNext w:val="0"/>
        <w:keepLines w:val="0"/>
        <w:pageBreakBefore w:val="0"/>
        <w:kinsoku/>
        <w:overflowPunct/>
        <w:topLinePunct w:val="0"/>
        <w:bidi w:val="0"/>
        <w:adjustRightInd w:val="0"/>
        <w:spacing w:line="440" w:lineRule="exact"/>
        <w:ind w:right="378" w:rightChars="180" w:firstLine="480" w:firstLineChars="200"/>
        <w:jc w:val="both"/>
        <w:textAlignment w:val="auto"/>
        <w:rPr>
          <w:bCs/>
          <w:sz w:val="24"/>
        </w:rPr>
      </w:pPr>
      <w:r>
        <w:rPr>
          <w:rFonts w:hint="eastAsia" w:ascii="宋体" w:hAnsi="宋体" w:cs="宋体"/>
          <w:bCs/>
          <w:sz w:val="24"/>
        </w:rPr>
        <w:t>委托代表人：（签章）</w:t>
      </w:r>
      <w:r>
        <w:rPr>
          <w:bCs/>
          <w:sz w:val="24"/>
        </w:rPr>
        <w:t xml:space="preserve">              </w:t>
      </w:r>
      <w:r>
        <w:rPr>
          <w:rFonts w:hint="eastAsia" w:ascii="宋体" w:hAnsi="宋体" w:cs="宋体"/>
          <w:bCs/>
          <w:sz w:val="24"/>
        </w:rPr>
        <w:t>代表人：（签章）</w:t>
      </w:r>
    </w:p>
    <w:p>
      <w:pPr>
        <w:keepNext w:val="0"/>
        <w:keepLines w:val="0"/>
        <w:pageBreakBefore w:val="0"/>
        <w:kinsoku/>
        <w:overflowPunct/>
        <w:topLinePunct w:val="0"/>
        <w:bidi w:val="0"/>
        <w:adjustRightInd w:val="0"/>
        <w:spacing w:line="440" w:lineRule="exact"/>
        <w:ind w:right="378" w:rightChars="180" w:firstLine="480" w:firstLineChars="200"/>
        <w:jc w:val="both"/>
        <w:textAlignment w:val="auto"/>
        <w:rPr>
          <w:rFonts w:ascii="宋体" w:hAnsi="宋体" w:cs="宋体"/>
          <w:sz w:val="24"/>
        </w:rPr>
      </w:pPr>
      <w:r>
        <w:rPr>
          <w:rFonts w:hint="eastAsia" w:ascii="宋体" w:hAnsi="宋体" w:cs="宋体"/>
          <w:bCs/>
          <w:sz w:val="24"/>
        </w:rPr>
        <w:t>签订日期：</w:t>
      </w:r>
      <w:r>
        <w:rPr>
          <w:bCs/>
          <w:sz w:val="24"/>
        </w:rPr>
        <w:t xml:space="preserve">       </w:t>
      </w:r>
      <w:r>
        <w:rPr>
          <w:sz w:val="24"/>
        </w:rPr>
        <w:t xml:space="preserve">                </w:t>
      </w:r>
      <w:r>
        <w:rPr>
          <w:rFonts w:hint="eastAsia" w:ascii="宋体" w:hAnsi="宋体" w:cs="宋体"/>
          <w:sz w:val="24"/>
        </w:rPr>
        <w:t>签订日期：</w:t>
      </w:r>
      <w:r>
        <w:rPr>
          <w:sz w:val="24"/>
        </w:rPr>
        <w:t xml:space="preserve"> </w:t>
      </w:r>
    </w:p>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 xml:space="preserve"> </w:t>
      </w:r>
    </w:p>
    <w:p>
      <w:pPr>
        <w:keepNext w:val="0"/>
        <w:keepLines w:val="0"/>
        <w:pageBreakBefore w:val="0"/>
        <w:kinsoku/>
        <w:overflowPunct/>
        <w:topLinePunct w:val="0"/>
        <w:bidi w:val="0"/>
        <w:jc w:val="both"/>
        <w:textAlignment w:val="auto"/>
      </w:pPr>
      <w:r>
        <w:t xml:space="preserve"> </w:t>
      </w:r>
    </w:p>
    <w:p>
      <w:pPr>
        <w:keepNext w:val="0"/>
        <w:keepLines w:val="0"/>
        <w:pageBreakBefore w:val="0"/>
        <w:kinsoku/>
        <w:overflowPunct/>
        <w:topLinePunct w:val="0"/>
        <w:bidi w:val="0"/>
        <w:jc w:val="both"/>
        <w:textAlignment w:val="auto"/>
        <w:rPr>
          <w:rFonts w:ascii="宋体" w:hAnsi="宋体" w:cs="宋体"/>
        </w:rPr>
      </w:pPr>
      <w:r>
        <w:rPr>
          <w:rFonts w:hint="eastAsia" w:ascii="宋体" w:hAnsi="宋体" w:cs="宋体"/>
        </w:rPr>
        <w:t xml:space="preserve"> </w:t>
      </w:r>
    </w:p>
    <w:p>
      <w:pP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p>
    <w:p>
      <w:pPr>
        <w:keepNext w:val="0"/>
        <w:keepLines w:val="0"/>
        <w:pageBreakBefore w:val="0"/>
        <w:kinsoku/>
        <w:overflowPunct/>
        <w:topLinePunct w:val="0"/>
        <w:bidi w:val="0"/>
        <w:spacing w:line="360" w:lineRule="auto"/>
        <w:jc w:val="both"/>
        <w:textAlignment w:val="auto"/>
        <w:rPr>
          <w:rFonts w:ascii="方正小标宋简体" w:hAnsi="方正小标宋简体" w:eastAsia="方正小标宋简体" w:cs="方正小标宋简体"/>
          <w:sz w:val="36"/>
          <w:szCs w:val="36"/>
        </w:rPr>
      </w:pPr>
    </w:p>
    <w:p>
      <w:pPr>
        <w:keepNext w:val="0"/>
        <w:keepLines w:val="0"/>
        <w:pageBreakBefore w:val="0"/>
        <w:kinsoku/>
        <w:overflowPunct/>
        <w:topLinePunct w:val="0"/>
        <w:bidi w:val="0"/>
        <w:spacing w:line="360" w:lineRule="auto"/>
        <w:jc w:val="center"/>
        <w:textAlignment w:val="auto"/>
        <w:rPr>
          <w:rFonts w:eastAsia="方正小标宋简体"/>
          <w:sz w:val="36"/>
          <w:szCs w:val="36"/>
        </w:rPr>
      </w:pPr>
      <w:r>
        <w:rPr>
          <w:rFonts w:hint="eastAsia" w:ascii="方正小标宋简体" w:hAnsi="方正小标宋简体" w:eastAsia="方正小标宋简体" w:cs="方正小标宋简体"/>
          <w:sz w:val="36"/>
          <w:szCs w:val="36"/>
        </w:rPr>
        <w:t>第三章</w:t>
      </w:r>
      <w:r>
        <w:rPr>
          <w:rFonts w:eastAsia="方正小标宋简体"/>
          <w:sz w:val="36"/>
          <w:szCs w:val="36"/>
        </w:rPr>
        <w:t xml:space="preserve"> </w:t>
      </w:r>
      <w:r>
        <w:rPr>
          <w:rFonts w:hint="eastAsia" w:ascii="方正小标宋简体" w:hAnsi="方正小标宋简体" w:eastAsia="方正小标宋简体" w:cs="方正小标宋简体"/>
          <w:sz w:val="36"/>
          <w:szCs w:val="36"/>
        </w:rPr>
        <w:t>询价响应文件样式</w:t>
      </w:r>
    </w:p>
    <w:p>
      <w:pPr>
        <w:keepNext w:val="0"/>
        <w:keepLines w:val="0"/>
        <w:pageBreakBefore w:val="0"/>
        <w:kinsoku/>
        <w:overflowPunct/>
        <w:topLinePunct w:val="0"/>
        <w:bidi w:val="0"/>
        <w:spacing w:line="360" w:lineRule="auto"/>
        <w:jc w:val="center"/>
        <w:textAlignment w:val="auto"/>
        <w:rPr>
          <w:rFonts w:eastAsia="方正小标宋简体"/>
          <w:sz w:val="32"/>
          <w:szCs w:val="32"/>
        </w:rPr>
      </w:pPr>
      <w:r>
        <w:rPr>
          <w:rFonts w:hint="eastAsia" w:ascii="方正小标宋简体" w:hAnsi="方正小标宋简体" w:eastAsia="方正小标宋简体" w:cs="方正小标宋简体"/>
          <w:sz w:val="32"/>
          <w:szCs w:val="32"/>
        </w:rPr>
        <w:t>一</w:t>
      </w:r>
      <w:r>
        <w:rPr>
          <w:rFonts w:eastAsia="方正小标宋简体"/>
          <w:sz w:val="32"/>
          <w:szCs w:val="32"/>
        </w:rPr>
        <w:t xml:space="preserve">  </w:t>
      </w:r>
      <w:r>
        <w:rPr>
          <w:rFonts w:hint="eastAsia" w:ascii="方正小标宋简体" w:hAnsi="方正小标宋简体" w:eastAsia="方正小标宋简体" w:cs="方正小标宋简体"/>
          <w:sz w:val="32"/>
          <w:szCs w:val="32"/>
        </w:rPr>
        <w:t>询价响应文件封面和材料袋格式</w:t>
      </w:r>
    </w:p>
    <w:p>
      <w:pPr>
        <w:keepNext w:val="0"/>
        <w:keepLines w:val="0"/>
        <w:pageBreakBefore w:val="0"/>
        <w:kinsoku/>
        <w:overflowPunct/>
        <w:topLinePunct w:val="0"/>
        <w:bidi w:val="0"/>
        <w:spacing w:line="360" w:lineRule="auto"/>
        <w:jc w:val="both"/>
        <w:textAlignment w:val="auto"/>
        <w:rPr>
          <w:szCs w:val="21"/>
        </w:rPr>
      </w:pPr>
      <w:r>
        <w:t xml:space="preserve"> </w:t>
      </w:r>
    </w:p>
    <w:p>
      <w:pPr>
        <w:keepNext w:val="0"/>
        <w:keepLines w:val="0"/>
        <w:pageBreakBefore w:val="0"/>
        <w:kinsoku/>
        <w:overflowPunct/>
        <w:topLinePunct w:val="0"/>
        <w:bidi w:val="0"/>
        <w:spacing w:line="360" w:lineRule="auto"/>
        <w:jc w:val="both"/>
        <w:textAlignment w:val="auto"/>
      </w:pPr>
      <w:r>
        <w:t xml:space="preserve"> </w:t>
      </w:r>
    </w:p>
    <w:p>
      <w:pPr>
        <w:keepNext w:val="0"/>
        <w:keepLines w:val="0"/>
        <w:pageBreakBefore w:val="0"/>
        <w:kinsoku/>
        <w:overflowPunct/>
        <w:topLinePunct w:val="0"/>
        <w:bidi w:val="0"/>
        <w:spacing w:line="360" w:lineRule="auto"/>
        <w:jc w:val="both"/>
        <w:textAlignment w:val="auto"/>
      </w:pPr>
      <w: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项目名称</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项目编号</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供应商名称</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授权委托人姓名</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授权委托人联系电话</w:t>
      </w:r>
      <w:r>
        <w:rPr>
          <w:b/>
          <w:sz w:val="28"/>
          <w:szCs w:val="28"/>
          <w:u w:val="single"/>
        </w:rPr>
        <w:t xml:space="preserve">     </w:t>
      </w:r>
      <w:r>
        <w:rPr>
          <w:rFonts w:hint="eastAsia" w:ascii="宋体" w:hAnsi="宋体" w:cs="宋体"/>
          <w:b/>
          <w:sz w:val="28"/>
          <w:szCs w:val="28"/>
          <w:u w:val="single"/>
        </w:rPr>
        <w:t>（含固定电话和手机）</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供应商传真</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供应商地址</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供应商电子邮箱</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供应商邮编</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b/>
          <w:sz w:val="28"/>
          <w:szCs w:val="28"/>
          <w:u w:val="single"/>
        </w:rPr>
      </w:pPr>
      <w:r>
        <w:rPr>
          <w:rFonts w:hint="eastAsia" w:ascii="宋体" w:hAnsi="宋体" w:cs="宋体"/>
          <w:b/>
          <w:sz w:val="28"/>
          <w:szCs w:val="28"/>
        </w:rPr>
        <w:t>投标时间</w:t>
      </w:r>
      <w:r>
        <w:rPr>
          <w:b/>
          <w:sz w:val="28"/>
          <w:szCs w:val="28"/>
          <w:u w:val="single"/>
        </w:rPr>
        <w:t xml:space="preserve">                                       </w:t>
      </w:r>
    </w:p>
    <w:p>
      <w:pPr>
        <w:keepNext w:val="0"/>
        <w:keepLines w:val="0"/>
        <w:pageBreakBefore w:val="0"/>
        <w:kinsoku/>
        <w:overflowPunct/>
        <w:topLinePunct w:val="0"/>
        <w:bidi w:val="0"/>
        <w:spacing w:line="360" w:lineRule="auto"/>
        <w:jc w:val="both"/>
        <w:textAlignment w:val="auto"/>
        <w:rPr>
          <w:szCs w:val="21"/>
        </w:rPr>
      </w:pPr>
      <w:r>
        <w:t xml:space="preserve"> </w:t>
      </w:r>
    </w:p>
    <w:p>
      <w:pPr>
        <w:keepNext w:val="0"/>
        <w:keepLines w:val="0"/>
        <w:pageBreakBefore w:val="0"/>
        <w:kinsoku/>
        <w:overflowPunct/>
        <w:topLinePunct w:val="0"/>
        <w:bidi w:val="0"/>
        <w:spacing w:line="360" w:lineRule="auto"/>
        <w:jc w:val="both"/>
        <w:textAlignment w:val="auto"/>
      </w:pPr>
      <w: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360" w:lineRule="auto"/>
        <w:jc w:val="center"/>
        <w:textAlignment w:val="auto"/>
        <w:rPr>
          <w:rFonts w:eastAsia="方正小标宋简体"/>
          <w:sz w:val="32"/>
          <w:szCs w:val="32"/>
        </w:rPr>
      </w:pPr>
      <w:r>
        <w:rPr>
          <w:rFonts w:hint="eastAsia" w:ascii="方正小标宋简体" w:hAnsi="方正小标宋简体" w:eastAsia="方正小标宋简体" w:cs="方正小标宋简体"/>
          <w:bCs/>
          <w:sz w:val="32"/>
          <w:szCs w:val="32"/>
        </w:rPr>
        <w:t>二</w:t>
      </w:r>
      <w:r>
        <w:rPr>
          <w:rFonts w:eastAsia="方正小标宋简体"/>
          <w:bCs/>
          <w:sz w:val="32"/>
          <w:szCs w:val="32"/>
        </w:rPr>
        <w:t xml:space="preserve">  </w:t>
      </w:r>
      <w:r>
        <w:rPr>
          <w:rFonts w:hint="eastAsia" w:ascii="方正小标宋简体" w:hAnsi="方正小标宋简体" w:eastAsia="方正小标宋简体" w:cs="方正小标宋简体"/>
          <w:bCs/>
          <w:sz w:val="32"/>
          <w:szCs w:val="32"/>
        </w:rPr>
        <w:t>询价响应函</w:t>
      </w:r>
    </w:p>
    <w:p>
      <w:pPr>
        <w:keepNext w:val="0"/>
        <w:keepLines w:val="0"/>
        <w:pageBreakBefore w:val="0"/>
        <w:kinsoku/>
        <w:overflowPunct/>
        <w:topLinePunct w:val="0"/>
        <w:bidi w:val="0"/>
        <w:spacing w:line="440" w:lineRule="exact"/>
        <w:jc w:val="both"/>
        <w:textAlignment w:val="auto"/>
        <w:rPr>
          <w:sz w:val="24"/>
        </w:rPr>
      </w:pPr>
      <w:r>
        <w:rPr>
          <w:rFonts w:hint="eastAsia" w:ascii="宋体" w:hAnsi="宋体" w:cs="宋体"/>
          <w:sz w:val="24"/>
        </w:rPr>
        <w:t>淮阴工学院：</w:t>
      </w:r>
    </w:p>
    <w:p>
      <w:pPr>
        <w:keepNext w:val="0"/>
        <w:keepLines w:val="0"/>
        <w:pageBreakBefore w:val="0"/>
        <w:kinsoku/>
        <w:overflowPunct/>
        <w:topLinePunct w:val="0"/>
        <w:bidi w:val="0"/>
        <w:spacing w:line="440" w:lineRule="exact"/>
        <w:ind w:left="1" w:firstLine="564" w:firstLineChars="235"/>
        <w:jc w:val="both"/>
        <w:textAlignment w:val="auto"/>
        <w:rPr>
          <w:sz w:val="24"/>
        </w:rPr>
      </w:pPr>
      <w:r>
        <w:rPr>
          <w:rFonts w:hint="eastAsia" w:ascii="宋体" w:hAnsi="宋体" w:cs="宋体"/>
          <w:sz w:val="24"/>
        </w:rPr>
        <w:t>我方经仔细阅读研究</w:t>
      </w:r>
      <w:r>
        <w:rPr>
          <w:sz w:val="24"/>
          <w:u w:val="single"/>
        </w:rPr>
        <w:t xml:space="preserve">                             </w:t>
      </w:r>
      <w:r>
        <w:rPr>
          <w:rFonts w:hint="eastAsia" w:ascii="宋体" w:hAnsi="宋体" w:cs="宋体"/>
          <w:sz w:val="24"/>
        </w:rPr>
        <w:t>项目询价文件（项目编号</w:t>
      </w:r>
      <w:r>
        <w:rPr>
          <w:sz w:val="24"/>
          <w:u w:val="single"/>
        </w:rPr>
        <w:t xml:space="preserve">           </w:t>
      </w:r>
      <w:r>
        <w:rPr>
          <w:rFonts w:hint="eastAsia" w:ascii="宋体" w:hAnsi="宋体" w:cs="宋体"/>
          <w:sz w:val="24"/>
        </w:rPr>
        <w:t>），已完全了解该文件中的所有条款及要求，决定参加投标，同时做出如下承诺：</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1</w:t>
      </w:r>
      <w:r>
        <w:rPr>
          <w:rFonts w:hint="eastAsia" w:ascii="宋体" w:hAnsi="宋体" w:cs="宋体"/>
          <w:sz w:val="24"/>
        </w:rPr>
        <w:t>．我方与本项目及该项目相关人员之间均不存在可能影响招标公正性的任何利害关系。</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2</w:t>
      </w:r>
      <w:r>
        <w:rPr>
          <w:rFonts w:hint="eastAsia" w:ascii="宋体" w:hAnsi="宋体" w:cs="宋体"/>
          <w:sz w:val="24"/>
        </w:rPr>
        <w:t>．我方愿按询价文件的要求提供货物，每份货物投标报价为：</w:t>
      </w:r>
      <w:r>
        <w:rPr>
          <w:rFonts w:hint="eastAsia" w:ascii="宋体" w:hAnsi="宋体" w:cs="宋体"/>
          <w:sz w:val="24"/>
          <w:u w:val="single"/>
        </w:rPr>
        <w:t xml:space="preserve"> 大写 </w:t>
      </w:r>
      <w:r>
        <w:rPr>
          <w:sz w:val="24"/>
          <w:u w:val="single"/>
        </w:rPr>
        <w:t xml:space="preserve">                  </w:t>
      </w:r>
      <w:r>
        <w:rPr>
          <w:rFonts w:hint="eastAsia" w:ascii="宋体" w:hAnsi="宋体" w:cs="宋体"/>
          <w:sz w:val="24"/>
          <w:u w:val="single"/>
        </w:rPr>
        <w:t>（小写：）</w:t>
      </w:r>
      <w:r>
        <w:rPr>
          <w:sz w:val="24"/>
          <w:u w:val="single"/>
        </w:rPr>
        <w:t xml:space="preserve">             </w:t>
      </w:r>
      <w:r>
        <w:rPr>
          <w:rFonts w:hint="eastAsia" w:ascii="宋体" w:hAnsi="宋体" w:cs="宋体"/>
          <w:sz w:val="24"/>
        </w:rPr>
        <w:t>。该报价包含所有一切费用。</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3</w:t>
      </w:r>
      <w:r>
        <w:rPr>
          <w:rFonts w:hint="eastAsia" w:ascii="宋体" w:hAnsi="宋体" w:cs="宋体"/>
          <w:sz w:val="24"/>
        </w:rPr>
        <w:t>．我方接受询价文件的所有条款、条件和</w:t>
      </w:r>
      <w:r>
        <w:rPr>
          <w:rFonts w:hint="eastAsia" w:ascii="宋体" w:hAnsi="宋体" w:cs="宋体"/>
          <w:bCs/>
          <w:sz w:val="24"/>
        </w:rPr>
        <w:t>规定</w:t>
      </w:r>
      <w:r>
        <w:rPr>
          <w:rFonts w:hint="eastAsia" w:ascii="宋体" w:hAnsi="宋体" w:cs="宋体"/>
          <w:sz w:val="24"/>
        </w:rPr>
        <w:t>，</w:t>
      </w:r>
      <w:r>
        <w:rPr>
          <w:rFonts w:hint="eastAsia" w:ascii="宋体" w:hAnsi="宋体" w:cs="宋体"/>
          <w:bCs/>
          <w:sz w:val="24"/>
        </w:rPr>
        <w:t>放弃对询价文件提出质疑的权利。</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4</w:t>
      </w:r>
      <w:r>
        <w:rPr>
          <w:rFonts w:hint="eastAsia" w:ascii="宋体" w:hAnsi="宋体" w:cs="宋体"/>
          <w:sz w:val="24"/>
        </w:rPr>
        <w:t>．我方同意按照询价文件的要求提供所有资料、数据或信息，并保证</w:t>
      </w:r>
      <w:r>
        <w:rPr>
          <w:rFonts w:hint="eastAsia" w:ascii="宋体" w:hAnsi="宋体" w:cs="宋体"/>
          <w:kern w:val="0"/>
          <w:sz w:val="24"/>
        </w:rPr>
        <w:t>所提供资料的真实性和投标行为的合法性。如有作假或违纪，同意接受</w:t>
      </w:r>
      <w:r>
        <w:rPr>
          <w:kern w:val="0"/>
          <w:sz w:val="24"/>
        </w:rPr>
        <w:t>“</w:t>
      </w:r>
      <w:r>
        <w:rPr>
          <w:rFonts w:hint="eastAsia" w:ascii="宋体" w:hAnsi="宋体" w:cs="宋体"/>
          <w:kern w:val="0"/>
          <w:sz w:val="24"/>
        </w:rPr>
        <w:t>取消投标资格、取消中标资格、没收履约保证金、</w:t>
      </w:r>
      <w:r>
        <w:rPr>
          <w:kern w:val="0"/>
          <w:sz w:val="24"/>
        </w:rPr>
        <w:t>2</w:t>
      </w:r>
      <w:r>
        <w:rPr>
          <w:rFonts w:hint="eastAsia" w:ascii="宋体" w:hAnsi="宋体" w:cs="宋体"/>
          <w:kern w:val="0"/>
          <w:sz w:val="24"/>
        </w:rPr>
        <w:t>年内禁止参加</w:t>
      </w:r>
      <w:r>
        <w:rPr>
          <w:rFonts w:hint="eastAsia" w:ascii="宋体" w:hAnsi="宋体" w:cs="宋体"/>
          <w:sz w:val="24"/>
        </w:rPr>
        <w:t>淮阴工学院</w:t>
      </w:r>
      <w:r>
        <w:rPr>
          <w:rFonts w:hint="eastAsia" w:ascii="宋体" w:hAnsi="宋体" w:cs="宋体"/>
          <w:kern w:val="0"/>
          <w:sz w:val="24"/>
        </w:rPr>
        <w:t>的采购活动</w:t>
      </w:r>
      <w:r>
        <w:rPr>
          <w:kern w:val="0"/>
          <w:sz w:val="24"/>
        </w:rPr>
        <w:t>”</w:t>
      </w:r>
      <w:r>
        <w:rPr>
          <w:rFonts w:hint="eastAsia" w:ascii="宋体" w:hAnsi="宋体" w:cs="宋体"/>
          <w:kern w:val="0"/>
          <w:sz w:val="24"/>
        </w:rPr>
        <w:t>等处罚。</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5</w:t>
      </w:r>
      <w:r>
        <w:rPr>
          <w:rFonts w:hint="eastAsia" w:ascii="宋体" w:hAnsi="宋体" w:cs="宋体"/>
          <w:sz w:val="24"/>
        </w:rPr>
        <w:t>．我方</w:t>
      </w:r>
      <w:r>
        <w:rPr>
          <w:rFonts w:hint="eastAsia" w:ascii="宋体" w:hAnsi="宋体" w:cs="宋体"/>
          <w:bCs/>
          <w:sz w:val="24"/>
        </w:rPr>
        <w:t>认可</w:t>
      </w:r>
      <w:r>
        <w:rPr>
          <w:rFonts w:hint="eastAsia" w:ascii="宋体" w:hAnsi="宋体" w:cs="宋体"/>
          <w:sz w:val="24"/>
        </w:rPr>
        <w:t>贵方有权决定成交人或否决询价响应文件，并理解最低报价只是中标的重要条件，贵方没有义务必须接受最低报价的投标。</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6</w:t>
      </w:r>
      <w:r>
        <w:rPr>
          <w:rFonts w:hint="eastAsia" w:ascii="宋体" w:hAnsi="宋体" w:cs="宋体"/>
          <w:sz w:val="24"/>
        </w:rPr>
        <w:t>．我方如中标，将保证遵守询价文件对供应商的所有要求和规定，履行自己在询价响应文件中承诺的全部责任和义务。</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7</w:t>
      </w:r>
      <w:r>
        <w:rPr>
          <w:rFonts w:hint="eastAsia" w:ascii="宋体" w:hAnsi="宋体" w:cs="宋体"/>
          <w:sz w:val="24"/>
        </w:rPr>
        <w:t>．本询价响应文件的有效期为投标截止日后</w:t>
      </w:r>
      <w:r>
        <w:rPr>
          <w:sz w:val="24"/>
        </w:rPr>
        <w:t>90</w:t>
      </w:r>
      <w:r>
        <w:rPr>
          <w:rFonts w:hint="eastAsia" w:ascii="宋体" w:hAnsi="宋体" w:cs="宋体"/>
          <w:sz w:val="24"/>
        </w:rPr>
        <w:t>天内，如我方中标，有效期将延至合同有效期终止日为止。</w:t>
      </w:r>
    </w:p>
    <w:p>
      <w:pPr>
        <w:keepNext w:val="0"/>
        <w:keepLines w:val="0"/>
        <w:pageBreakBefore w:val="0"/>
        <w:kinsoku/>
        <w:overflowPunct/>
        <w:topLinePunct w:val="0"/>
        <w:bidi w:val="0"/>
        <w:spacing w:line="440" w:lineRule="exact"/>
        <w:ind w:firstLine="480" w:firstLineChars="200"/>
        <w:jc w:val="both"/>
        <w:textAlignment w:val="auto"/>
        <w:rPr>
          <w:sz w:val="24"/>
        </w:rPr>
      </w:pPr>
      <w:r>
        <w:rPr>
          <w:sz w:val="24"/>
        </w:rPr>
        <w:t>8</w:t>
      </w:r>
      <w:r>
        <w:rPr>
          <w:rFonts w:hint="eastAsia" w:ascii="宋体" w:hAnsi="宋体" w:cs="宋体"/>
          <w:sz w:val="24"/>
        </w:rPr>
        <w:t>．与本次招投标有关的事宜请按以下信息联系：</w:t>
      </w:r>
    </w:p>
    <w:p>
      <w:pPr>
        <w:keepNext w:val="0"/>
        <w:keepLines w:val="0"/>
        <w:pageBreakBefore w:val="0"/>
        <w:kinsoku/>
        <w:overflowPunct/>
        <w:topLinePunct w:val="0"/>
        <w:bidi w:val="0"/>
        <w:spacing w:line="440" w:lineRule="exact"/>
        <w:ind w:firstLine="480" w:firstLineChars="200"/>
        <w:jc w:val="both"/>
        <w:textAlignment w:val="auto"/>
        <w:rPr>
          <w:sz w:val="24"/>
        </w:rPr>
      </w:pPr>
      <w:r>
        <w:rPr>
          <w:rFonts w:hint="eastAsia" w:ascii="宋体" w:hAnsi="宋体" w:cs="宋体"/>
          <w:sz w:val="24"/>
        </w:rPr>
        <w:t>供应商名称：</w:t>
      </w:r>
      <w:r>
        <w:rPr>
          <w:sz w:val="24"/>
          <w:u w:val="single"/>
        </w:rPr>
        <w:t xml:space="preserve">                            </w:t>
      </w:r>
      <w:r>
        <w:rPr>
          <w:rFonts w:hint="eastAsia" w:ascii="宋体" w:hAnsi="宋体" w:cs="宋体"/>
          <w:sz w:val="24"/>
        </w:rPr>
        <w:t>（公章）</w:t>
      </w:r>
      <w:r>
        <w:rPr>
          <w:sz w:val="24"/>
        </w:rPr>
        <w:t xml:space="preserve">  </w:t>
      </w:r>
    </w:p>
    <w:p>
      <w:pPr>
        <w:keepNext w:val="0"/>
        <w:keepLines w:val="0"/>
        <w:pageBreakBefore w:val="0"/>
        <w:kinsoku/>
        <w:overflowPunct/>
        <w:topLinePunct w:val="0"/>
        <w:bidi w:val="0"/>
        <w:spacing w:line="440" w:lineRule="exact"/>
        <w:ind w:firstLine="480" w:firstLineChars="200"/>
        <w:jc w:val="both"/>
        <w:textAlignment w:val="auto"/>
        <w:rPr>
          <w:sz w:val="24"/>
        </w:rPr>
      </w:pPr>
      <w:r>
        <w:rPr>
          <w:rFonts w:hint="eastAsia" w:ascii="宋体" w:hAnsi="宋体" w:cs="宋体"/>
          <w:sz w:val="24"/>
        </w:rPr>
        <w:t>地址：</w:t>
      </w:r>
      <w:r>
        <w:rPr>
          <w:sz w:val="24"/>
          <w:u w:val="single"/>
        </w:rPr>
        <w:t xml:space="preserve">                                  </w:t>
      </w:r>
      <w:r>
        <w:rPr>
          <w:sz w:val="24"/>
        </w:rPr>
        <w:t xml:space="preserve"> </w:t>
      </w:r>
      <w:r>
        <w:rPr>
          <w:rFonts w:hint="eastAsia" w:ascii="宋体" w:hAnsi="宋体" w:cs="宋体"/>
          <w:sz w:val="24"/>
        </w:rPr>
        <w:t>邮政编码：</w:t>
      </w:r>
      <w:r>
        <w:rPr>
          <w:sz w:val="24"/>
          <w:u w:val="single"/>
        </w:rPr>
        <w:t xml:space="preserve">                      </w:t>
      </w:r>
    </w:p>
    <w:p>
      <w:pPr>
        <w:keepNext w:val="0"/>
        <w:keepLines w:val="0"/>
        <w:pageBreakBefore w:val="0"/>
        <w:kinsoku/>
        <w:overflowPunct/>
        <w:topLinePunct w:val="0"/>
        <w:bidi w:val="0"/>
        <w:spacing w:line="440" w:lineRule="exact"/>
        <w:ind w:firstLine="480" w:firstLineChars="200"/>
        <w:jc w:val="both"/>
        <w:textAlignment w:val="auto"/>
        <w:rPr>
          <w:sz w:val="24"/>
          <w:u w:val="single"/>
        </w:rPr>
      </w:pPr>
      <w:r>
        <w:rPr>
          <w:rFonts w:hint="eastAsia" w:ascii="宋体" w:hAnsi="宋体" w:cs="宋体"/>
          <w:sz w:val="24"/>
        </w:rPr>
        <w:t>电话：</w:t>
      </w:r>
      <w:r>
        <w:rPr>
          <w:sz w:val="24"/>
          <w:u w:val="single"/>
        </w:rPr>
        <w:t xml:space="preserve">                                  </w:t>
      </w:r>
      <w:r>
        <w:rPr>
          <w:sz w:val="24"/>
        </w:rPr>
        <w:t xml:space="preserve"> </w:t>
      </w:r>
      <w:r>
        <w:rPr>
          <w:rFonts w:hint="eastAsia" w:ascii="宋体" w:hAnsi="宋体" w:cs="宋体"/>
          <w:sz w:val="24"/>
        </w:rPr>
        <w:t>传</w:t>
      </w:r>
      <w:r>
        <w:rPr>
          <w:sz w:val="24"/>
        </w:rPr>
        <w:t xml:space="preserve">    </w:t>
      </w:r>
      <w:r>
        <w:rPr>
          <w:rFonts w:hint="eastAsia" w:ascii="宋体" w:hAnsi="宋体" w:cs="宋体"/>
          <w:sz w:val="24"/>
        </w:rPr>
        <w:t>真：</w:t>
      </w:r>
      <w:r>
        <w:rPr>
          <w:sz w:val="24"/>
          <w:u w:val="single"/>
        </w:rPr>
        <w:t xml:space="preserve">                      </w:t>
      </w:r>
    </w:p>
    <w:p>
      <w:pPr>
        <w:keepNext w:val="0"/>
        <w:keepLines w:val="0"/>
        <w:pageBreakBefore w:val="0"/>
        <w:kinsoku/>
        <w:overflowPunct/>
        <w:topLinePunct w:val="0"/>
        <w:bidi w:val="0"/>
        <w:spacing w:line="440" w:lineRule="exact"/>
        <w:ind w:left="477" w:leftChars="227"/>
        <w:jc w:val="both"/>
        <w:textAlignment w:val="auto"/>
        <w:rPr>
          <w:sz w:val="24"/>
        </w:rPr>
      </w:pPr>
      <w:r>
        <w:rPr>
          <w:rFonts w:hint="eastAsia" w:ascii="宋体" w:hAnsi="宋体" w:cs="宋体"/>
          <w:sz w:val="24"/>
        </w:rPr>
        <w:t>授权委托人（签名）：</w:t>
      </w:r>
      <w:r>
        <w:rPr>
          <w:sz w:val="24"/>
          <w:u w:val="single"/>
        </w:rPr>
        <w:t xml:space="preserve">                     </w:t>
      </w:r>
      <w:r>
        <w:rPr>
          <w:rFonts w:hint="eastAsia" w:ascii="宋体" w:hAnsi="宋体" w:cs="宋体"/>
          <w:sz w:val="24"/>
        </w:rPr>
        <w:t>电话（手机）</w:t>
      </w:r>
      <w:r>
        <w:rPr>
          <w:sz w:val="24"/>
          <w:u w:val="single"/>
        </w:rPr>
        <w:t xml:space="preserve">              </w:t>
      </w:r>
    </w:p>
    <w:p>
      <w:pPr>
        <w:keepNext w:val="0"/>
        <w:keepLines w:val="0"/>
        <w:pageBreakBefore w:val="0"/>
        <w:kinsoku/>
        <w:overflowPunct/>
        <w:topLinePunct w:val="0"/>
        <w:bidi w:val="0"/>
        <w:spacing w:line="440" w:lineRule="exact"/>
        <w:ind w:firstLine="480" w:firstLineChars="200"/>
        <w:jc w:val="both"/>
        <w:textAlignment w:val="auto"/>
        <w:rPr>
          <w:sz w:val="24"/>
          <w:u w:val="single"/>
        </w:rPr>
      </w:pPr>
      <w:r>
        <w:rPr>
          <w:rFonts w:hint="eastAsia" w:ascii="宋体" w:hAnsi="宋体" w:cs="宋体"/>
          <w:sz w:val="24"/>
        </w:rPr>
        <w:t>投标日期：</w:t>
      </w:r>
      <w:r>
        <w:rPr>
          <w:sz w:val="24"/>
          <w:u w:val="single"/>
        </w:rPr>
        <w:t xml:space="preserve">                                      </w:t>
      </w:r>
    </w:p>
    <w:p>
      <w:pPr>
        <w:keepNext w:val="0"/>
        <w:keepLines w:val="0"/>
        <w:pageBreakBefore w:val="0"/>
        <w:kinsoku/>
        <w:overflowPunct/>
        <w:topLinePunct w:val="0"/>
        <w:bidi w:val="0"/>
        <w:snapToGrid w:val="0"/>
        <w:spacing w:line="360" w:lineRule="auto"/>
        <w:ind w:right="-351" w:rightChars="-167"/>
        <w:jc w:val="both"/>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 xml:space="preserve"> </w:t>
      </w:r>
    </w:p>
    <w:p>
      <w:pPr>
        <w:keepNext w:val="0"/>
        <w:keepLines w:val="0"/>
        <w:pageBreakBefore w:val="0"/>
        <w:kinsoku/>
        <w:overflowPunct/>
        <w:topLinePunct w:val="0"/>
        <w:bidi w:val="0"/>
        <w:snapToGrid w:val="0"/>
        <w:spacing w:line="360" w:lineRule="auto"/>
        <w:ind w:right="-351" w:rightChars="-167"/>
        <w:jc w:val="both"/>
        <w:textAlignment w:val="auto"/>
        <w:rPr>
          <w:rFonts w:hint="eastAsia" w:ascii="方正小标宋简体" w:hAnsi="方正小标宋简体" w:eastAsia="方正小标宋简体" w:cs="方正小标宋简体"/>
          <w:bCs/>
          <w:sz w:val="32"/>
          <w:szCs w:val="32"/>
        </w:rPr>
      </w:pPr>
    </w:p>
    <w:p>
      <w:pPr>
        <w:keepNext w:val="0"/>
        <w:keepLines w:val="0"/>
        <w:pageBreakBefore w:val="0"/>
        <w:kinsoku/>
        <w:overflowPunct/>
        <w:topLinePunct w:val="0"/>
        <w:bidi w:val="0"/>
        <w:spacing w:line="440" w:lineRule="exact"/>
        <w:jc w:val="center"/>
        <w:textAlignment w:val="auto"/>
        <w:rPr>
          <w:rFonts w:ascii="方正小标宋简体" w:hAnsi="方正小标宋简体" w:eastAsia="方正小标宋简体" w:cs="方正小标宋简体"/>
          <w:sz w:val="32"/>
          <w:szCs w:val="32"/>
        </w:rPr>
      </w:pPr>
      <w:r>
        <w:rPr>
          <w:rFonts w:hint="eastAsia" w:eastAsia="方正小标宋简体"/>
          <w:bCs/>
          <w:sz w:val="32"/>
          <w:szCs w:val="32"/>
        </w:rPr>
        <w:t>三</w:t>
      </w:r>
      <w:r>
        <w:rPr>
          <w:rFonts w:eastAsia="方正小标宋简体"/>
          <w:bCs/>
          <w:sz w:val="32"/>
          <w:szCs w:val="32"/>
        </w:rPr>
        <w:t xml:space="preserve"> </w:t>
      </w:r>
      <w:r>
        <w:rPr>
          <w:rFonts w:hint="eastAsia" w:ascii="方正小标宋简体" w:hAnsi="方正小标宋简体" w:eastAsia="方正小标宋简体" w:cs="方正小标宋简体"/>
          <w:sz w:val="32"/>
          <w:szCs w:val="32"/>
        </w:rPr>
        <w:t xml:space="preserve">  报价明细表</w:t>
      </w:r>
    </w:p>
    <w:p>
      <w:pPr>
        <w:keepNext w:val="0"/>
        <w:keepLines w:val="0"/>
        <w:pageBreakBefore w:val="0"/>
        <w:kinsoku/>
        <w:overflowPunct/>
        <w:topLinePunct w:val="0"/>
        <w:bidi w:val="0"/>
        <w:spacing w:line="520" w:lineRule="exact"/>
        <w:ind w:right="-248" w:rightChars="-118" w:firstLine="5920" w:firstLineChars="1850"/>
        <w:jc w:val="both"/>
        <w:textAlignment w:val="auto"/>
        <w:rPr>
          <w:spacing w:val="20"/>
          <w:sz w:val="28"/>
          <w:szCs w:val="28"/>
        </w:rPr>
      </w:pPr>
      <w:r>
        <w:rPr>
          <w:rFonts w:hint="eastAsia" w:ascii="宋体" w:hAnsi="宋体" w:cs="宋体"/>
          <w:spacing w:val="20"/>
          <w:sz w:val="28"/>
          <w:szCs w:val="28"/>
        </w:rPr>
        <w:t>单位</w:t>
      </w:r>
      <w:r>
        <w:rPr>
          <w:spacing w:val="20"/>
          <w:sz w:val="28"/>
          <w:szCs w:val="28"/>
        </w:rPr>
        <w:t>:</w:t>
      </w:r>
      <w:r>
        <w:rPr>
          <w:rFonts w:hint="eastAsia" w:ascii="宋体" w:hAnsi="宋体" w:cs="宋体"/>
          <w:spacing w:val="20"/>
          <w:sz w:val="28"/>
          <w:szCs w:val="28"/>
        </w:rPr>
        <w:t>人民币</w:t>
      </w:r>
      <w:r>
        <w:rPr>
          <w:spacing w:val="20"/>
          <w:sz w:val="28"/>
          <w:szCs w:val="28"/>
        </w:rPr>
        <w:t>/</w:t>
      </w:r>
      <w:r>
        <w:rPr>
          <w:rFonts w:hint="eastAsia" w:ascii="宋体" w:hAnsi="宋体" w:cs="宋体"/>
          <w:spacing w:val="20"/>
          <w:sz w:val="28"/>
          <w:szCs w:val="28"/>
        </w:rPr>
        <w:t>元</w:t>
      </w:r>
    </w:p>
    <w:p>
      <w:pPr>
        <w:keepNext w:val="0"/>
        <w:keepLines w:val="0"/>
        <w:pageBreakBefore w:val="0"/>
        <w:kinsoku/>
        <w:overflowPunct/>
        <w:topLinePunct w:val="0"/>
        <w:bidi w:val="0"/>
        <w:spacing w:line="520" w:lineRule="exact"/>
        <w:ind w:right="-248" w:rightChars="-118"/>
        <w:jc w:val="both"/>
        <w:textAlignment w:val="auto"/>
        <w:rPr>
          <w:rFonts w:ascii="宋体" w:hAnsi="宋体" w:cs="宋体"/>
          <w:spacing w:val="20"/>
          <w:sz w:val="28"/>
          <w:szCs w:val="28"/>
        </w:rPr>
      </w:pPr>
      <w:r>
        <w:rPr>
          <w:rFonts w:hint="eastAsia" w:ascii="宋体" w:hAnsi="宋体" w:cs="宋体"/>
          <w:spacing w:val="20"/>
          <w:sz w:val="28"/>
          <w:szCs w:val="28"/>
        </w:rPr>
        <w:t xml:space="preserve"> </w:t>
      </w:r>
    </w:p>
    <w:tbl>
      <w:tblPr>
        <w:tblStyle w:val="13"/>
        <w:tblW w:w="843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202"/>
        <w:gridCol w:w="37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序号</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名称（品牌）</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规格</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1</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color w:val="auto"/>
                <w:kern w:val="0"/>
                <w:szCs w:val="21"/>
              </w:rPr>
            </w:pPr>
            <w:r>
              <w:rPr>
                <w:rFonts w:hint="eastAsia" w:ascii="宋体" w:hAnsi="宋体" w:cs="宋体"/>
                <w:kern w:val="0"/>
                <w:szCs w:val="21"/>
              </w:rPr>
              <w:t>福临门五福临门东北长粒香米</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5KG*2</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2</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金龙鱼阳光优+葵花籽油</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5L*1</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blCellSpacing w:w="0" w:type="dxa"/>
          <w:jc w:val="center"/>
        </w:trPr>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3</w:t>
            </w:r>
          </w:p>
        </w:tc>
        <w:tc>
          <w:tcPr>
            <w:tcW w:w="22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伊利纯牛奶</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250ML*24</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blCellSpacing w:w="0" w:type="dxa"/>
          <w:jc w:val="center"/>
        </w:trPr>
        <w:tc>
          <w:tcPr>
            <w:tcW w:w="653"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r>
              <w:rPr>
                <w:rFonts w:hint="eastAsia" w:ascii="宋体" w:hAnsi="宋体" w:cs="宋体"/>
                <w:kern w:val="0"/>
                <w:szCs w:val="21"/>
              </w:rPr>
              <w:t>4</w:t>
            </w:r>
          </w:p>
        </w:tc>
        <w:tc>
          <w:tcPr>
            <w:tcW w:w="2202"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r>
              <w:rPr>
                <w:rFonts w:hint="eastAsia" w:ascii="宋体" w:hAnsi="宋体" w:cs="宋体"/>
                <w:kern w:val="0"/>
                <w:szCs w:val="21"/>
              </w:rPr>
              <w:t>良品铺子坚果礼盒</w:t>
            </w: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bottom"/>
          </w:tcPr>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ascii="宋体" w:hAnsi="宋体" w:cs="宋体"/>
                <w:szCs w:val="21"/>
              </w:rPr>
              <w:t>蟹香腰果</w:t>
            </w:r>
            <w:r>
              <w:rPr>
                <w:rFonts w:hint="eastAsia" w:ascii="宋体" w:hAnsi="宋体" w:cs="宋体"/>
                <w:szCs w:val="21"/>
              </w:rPr>
              <w:t>88G*1</w:t>
            </w:r>
          </w:p>
        </w:tc>
        <w:tc>
          <w:tcPr>
            <w:tcW w:w="1845"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bottom"/>
          </w:tcPr>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ascii="宋体" w:hAnsi="宋体" w:cs="宋体"/>
                <w:szCs w:val="21"/>
              </w:rPr>
              <w:t>巴旦木（奶香味）</w:t>
            </w:r>
            <w:r>
              <w:rPr>
                <w:rFonts w:hint="eastAsia" w:ascii="宋体" w:hAnsi="宋体" w:cs="宋体"/>
                <w:szCs w:val="21"/>
              </w:rPr>
              <w:t>88G*1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blCellSpacing w:w="0" w:type="dxa"/>
          <w:jc w:val="center"/>
        </w:trPr>
        <w:tc>
          <w:tcPr>
            <w:tcW w:w="653"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p>
        </w:tc>
        <w:tc>
          <w:tcPr>
            <w:tcW w:w="2202"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bottom"/>
          </w:tcPr>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ascii="宋体" w:hAnsi="宋体" w:cs="宋体"/>
                <w:szCs w:val="21"/>
              </w:rPr>
              <w:t>奶香核桃</w:t>
            </w:r>
            <w:r>
              <w:rPr>
                <w:rFonts w:hint="eastAsia" w:ascii="宋体" w:hAnsi="宋体" w:cs="宋体"/>
                <w:szCs w:val="21"/>
              </w:rPr>
              <w:t>160G*1</w:t>
            </w:r>
          </w:p>
        </w:tc>
        <w:tc>
          <w:tcPr>
            <w:tcW w:w="1845"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blCellSpacing w:w="0" w:type="dxa"/>
          <w:jc w:val="center"/>
        </w:trPr>
        <w:tc>
          <w:tcPr>
            <w:tcW w:w="653" w:type="dxa"/>
            <w:vMerge w:val="continue"/>
            <w:tcBorders>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bidi w:val="0"/>
              <w:spacing w:line="320" w:lineRule="exact"/>
              <w:jc w:val="center"/>
              <w:textAlignment w:val="auto"/>
              <w:rPr>
                <w:rFonts w:ascii="宋体" w:hAnsi="宋体" w:cs="宋体"/>
                <w:kern w:val="0"/>
                <w:szCs w:val="21"/>
              </w:rPr>
            </w:pPr>
          </w:p>
        </w:tc>
        <w:tc>
          <w:tcPr>
            <w:tcW w:w="2202" w:type="dxa"/>
            <w:vMerge w:val="continue"/>
            <w:tcBorders>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c>
          <w:tcPr>
            <w:tcW w:w="3730" w:type="dxa"/>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bottom"/>
          </w:tcPr>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hint="eastAsia" w:ascii="宋体" w:hAnsi="宋体" w:cs="宋体"/>
                <w:szCs w:val="21"/>
              </w:rPr>
              <w:t>奶香夏威夷果100G*1</w:t>
            </w:r>
          </w:p>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ascii="宋体" w:hAnsi="宋体" w:cs="宋体"/>
                <w:szCs w:val="21"/>
              </w:rPr>
              <w:t>兰花豆（牛肉味）</w:t>
            </w:r>
            <w:r>
              <w:rPr>
                <w:rFonts w:hint="eastAsia" w:ascii="宋体" w:hAnsi="宋体" w:cs="宋体"/>
                <w:szCs w:val="21"/>
              </w:rPr>
              <w:t>205G*1</w:t>
            </w:r>
          </w:p>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hint="eastAsia" w:ascii="宋体" w:hAnsi="宋体" w:cs="宋体"/>
                <w:szCs w:val="21"/>
              </w:rPr>
              <w:t>多味花生265G*1</w:t>
            </w:r>
          </w:p>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hint="eastAsia" w:ascii="宋体" w:hAnsi="宋体" w:cs="宋体"/>
                <w:szCs w:val="21"/>
              </w:rPr>
              <w:t>青豌豆（蒜香味）201G*1</w:t>
            </w:r>
          </w:p>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hint="eastAsia" w:ascii="宋体" w:hAnsi="宋体" w:cs="宋体"/>
                <w:szCs w:val="21"/>
              </w:rPr>
              <w:t>鲜炖银耳羹200G*2</w:t>
            </w:r>
          </w:p>
        </w:tc>
        <w:tc>
          <w:tcPr>
            <w:tcW w:w="1845" w:type="dxa"/>
            <w:vMerge w:val="continue"/>
            <w:tcBorders>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blCellSpacing w:w="0" w:type="dxa"/>
          <w:jc w:val="center"/>
        </w:trPr>
        <w:tc>
          <w:tcPr>
            <w:tcW w:w="658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center"/>
              <w:textAlignment w:val="auto"/>
              <w:rPr>
                <w:rFonts w:ascii="宋体" w:hAnsi="宋体" w:cs="宋体"/>
                <w:szCs w:val="21"/>
              </w:rPr>
            </w:pPr>
            <w:r>
              <w:rPr>
                <w:rFonts w:hint="eastAsia" w:ascii="宋体" w:hAnsi="宋体" w:cs="宋体"/>
                <w:szCs w:val="21"/>
              </w:rPr>
              <w:t>每份总价</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keepNext w:val="0"/>
              <w:keepLines w:val="0"/>
              <w:pageBreakBefore w:val="0"/>
              <w:kinsoku/>
              <w:overflowPunct/>
              <w:topLinePunct w:val="0"/>
              <w:bidi w:val="0"/>
              <w:spacing w:line="320" w:lineRule="exact"/>
              <w:jc w:val="both"/>
              <w:textAlignment w:val="auto"/>
              <w:rPr>
                <w:rFonts w:ascii="宋体" w:hAnsi="宋体" w:cs="宋体"/>
                <w:kern w:val="0"/>
                <w:szCs w:val="21"/>
              </w:rPr>
            </w:pPr>
          </w:p>
        </w:tc>
      </w:tr>
    </w:tbl>
    <w:p>
      <w:pPr>
        <w:keepNext w:val="0"/>
        <w:keepLines w:val="0"/>
        <w:pageBreakBefore w:val="0"/>
        <w:kinsoku/>
        <w:overflowPunct/>
        <w:topLinePunct w:val="0"/>
        <w:bidi w:val="0"/>
        <w:spacing w:line="520" w:lineRule="exact"/>
        <w:ind w:right="-248" w:rightChars="-118"/>
        <w:jc w:val="both"/>
        <w:textAlignment w:val="auto"/>
        <w:rPr>
          <w:rFonts w:ascii="宋体" w:hAnsi="宋体" w:cs="宋体"/>
          <w:spacing w:val="20"/>
          <w:sz w:val="28"/>
          <w:szCs w:val="28"/>
        </w:rPr>
      </w:pPr>
    </w:p>
    <w:p>
      <w:pPr>
        <w:keepNext w:val="0"/>
        <w:keepLines w:val="0"/>
        <w:pageBreakBefore w:val="0"/>
        <w:widowControl/>
        <w:kinsoku/>
        <w:overflowPunct/>
        <w:topLinePunct w:val="0"/>
        <w:bidi w:val="0"/>
        <w:ind w:firstLine="420" w:firstLineChars="200"/>
        <w:jc w:val="both"/>
        <w:textAlignment w:val="auto"/>
        <w:rPr>
          <w:rFonts w:ascii="宋体" w:hAnsi="宋体" w:cs="宋体"/>
          <w:kern w:val="0"/>
          <w:szCs w:val="21"/>
        </w:rPr>
      </w:pPr>
      <w:r>
        <w:rPr>
          <w:rFonts w:hint="eastAsia" w:ascii="宋体" w:hAnsi="宋体" w:cs="宋体"/>
          <w:bCs/>
          <w:kern w:val="0"/>
        </w:rPr>
        <w:t>说明：</w:t>
      </w:r>
      <w:r>
        <w:rPr>
          <w:rFonts w:hint="eastAsia" w:ascii="宋体" w:hAnsi="宋体" w:cs="宋体"/>
          <w:kern w:val="0"/>
        </w:rPr>
        <w:t>投标报价是与采购项目有关的全部费用的价格之和，以后不得追加任何费用。</w:t>
      </w:r>
    </w:p>
    <w:p>
      <w:pPr>
        <w:keepNext w:val="0"/>
        <w:keepLines w:val="0"/>
        <w:pageBreakBefore w:val="0"/>
        <w:kinsoku/>
        <w:overflowPunct/>
        <w:topLinePunct w:val="0"/>
        <w:bidi w:val="0"/>
        <w:spacing w:line="520" w:lineRule="exact"/>
        <w:ind w:right="-248" w:rightChars="-118" w:firstLine="480" w:firstLineChars="200"/>
        <w:jc w:val="both"/>
        <w:textAlignment w:val="auto"/>
        <w:rPr>
          <w:rFonts w:ascii="宋体" w:hAnsi="宋体" w:cs="宋体"/>
          <w:spacing w:val="20"/>
          <w:sz w:val="28"/>
          <w:szCs w:val="28"/>
        </w:rPr>
      </w:pPr>
      <w:r>
        <w:rPr>
          <w:rFonts w:hint="eastAsia" w:ascii="宋体" w:hAnsi="宋体" w:cs="宋体"/>
          <w:kern w:val="0"/>
          <w:sz w:val="24"/>
        </w:rPr>
        <w:t>我公司承诺按照淮阴工学院要求，提供符合询价文件要求的货物，在2024年1月12日下午送到学校指定地址，并提供所投商品的进货凭证、合格证等资料。若不能按期供货，愿意接受赔偿学校损失、2年内不得参加淮阴工学院采购活动等处理</w:t>
      </w:r>
      <w:r>
        <w:rPr>
          <w:rFonts w:hint="eastAsia" w:ascii="宋体" w:hAnsi="宋体" w:cs="宋体"/>
          <w:spacing w:val="20"/>
          <w:sz w:val="28"/>
          <w:szCs w:val="28"/>
        </w:rPr>
        <w:t>。</w:t>
      </w:r>
    </w:p>
    <w:p>
      <w:pPr>
        <w:keepNext w:val="0"/>
        <w:keepLines w:val="0"/>
        <w:pageBreakBefore w:val="0"/>
        <w:kinsoku/>
        <w:overflowPunct/>
        <w:topLinePunct w:val="0"/>
        <w:bidi w:val="0"/>
        <w:spacing w:line="520" w:lineRule="exact"/>
        <w:jc w:val="both"/>
        <w:textAlignment w:val="auto"/>
        <w:rPr>
          <w:rFonts w:ascii="宋体" w:hAnsi="宋体" w:cs="宋体"/>
          <w:kern w:val="0"/>
          <w:sz w:val="24"/>
        </w:rPr>
      </w:pPr>
      <w:r>
        <w:rPr>
          <w:rFonts w:hint="eastAsia" w:ascii="宋体" w:hAnsi="宋体" w:cs="宋体"/>
          <w:kern w:val="0"/>
          <w:sz w:val="24"/>
        </w:rPr>
        <w:t xml:space="preserve"> </w:t>
      </w:r>
    </w:p>
    <w:p>
      <w:pPr>
        <w:keepNext w:val="0"/>
        <w:keepLines w:val="0"/>
        <w:pageBreakBefore w:val="0"/>
        <w:kinsoku/>
        <w:overflowPunct/>
        <w:topLinePunct w:val="0"/>
        <w:bidi w:val="0"/>
        <w:spacing w:line="520" w:lineRule="exact"/>
        <w:jc w:val="both"/>
        <w:textAlignment w:val="auto"/>
        <w:rPr>
          <w:sz w:val="28"/>
          <w:szCs w:val="28"/>
        </w:rPr>
      </w:pPr>
      <w:r>
        <w:rPr>
          <w:rFonts w:hint="eastAsia" w:ascii="宋体" w:hAnsi="宋体" w:cs="宋体"/>
          <w:sz w:val="28"/>
          <w:szCs w:val="28"/>
        </w:rPr>
        <w:t>投标人（加盖公章）：</w:t>
      </w:r>
      <w:r>
        <w:rPr>
          <w:sz w:val="28"/>
          <w:szCs w:val="28"/>
          <w:u w:val="single"/>
        </w:rPr>
        <w:t xml:space="preserve">            </w:t>
      </w:r>
    </w:p>
    <w:p>
      <w:pPr>
        <w:keepNext w:val="0"/>
        <w:keepLines w:val="0"/>
        <w:pageBreakBefore w:val="0"/>
        <w:kinsoku/>
        <w:overflowPunct/>
        <w:topLinePunct w:val="0"/>
        <w:bidi w:val="0"/>
        <w:spacing w:line="520" w:lineRule="exact"/>
        <w:jc w:val="both"/>
        <w:textAlignment w:val="auto"/>
        <w:rPr>
          <w:sz w:val="28"/>
          <w:szCs w:val="28"/>
          <w:u w:val="single"/>
        </w:rPr>
      </w:pPr>
      <w:r>
        <w:rPr>
          <w:rFonts w:hint="eastAsia" w:ascii="宋体" w:hAnsi="宋体" w:cs="宋体"/>
          <w:sz w:val="28"/>
          <w:szCs w:val="28"/>
        </w:rPr>
        <w:t>法定代表人或其授权委托人（签字或盖章）：</w:t>
      </w:r>
      <w:r>
        <w:rPr>
          <w:sz w:val="28"/>
          <w:szCs w:val="28"/>
          <w:u w:val="single"/>
        </w:rPr>
        <w:t xml:space="preserve">                  </w:t>
      </w:r>
    </w:p>
    <w:p>
      <w:pPr>
        <w:keepNext w:val="0"/>
        <w:keepLines w:val="0"/>
        <w:pageBreakBefore w:val="0"/>
        <w:kinsoku/>
        <w:overflowPunct/>
        <w:topLinePunct w:val="0"/>
        <w:bidi w:val="0"/>
        <w:spacing w:line="520" w:lineRule="exact"/>
        <w:jc w:val="both"/>
        <w:textAlignment w:val="auto"/>
        <w:rPr>
          <w:szCs w:val="21"/>
        </w:rPr>
      </w:pPr>
      <w:r>
        <w:rPr>
          <w:rFonts w:hint="eastAsia" w:ascii="宋体" w:hAnsi="宋体" w:cs="宋体"/>
          <w:sz w:val="28"/>
          <w:szCs w:val="28"/>
        </w:rPr>
        <w:t xml:space="preserve">投标时间： </w:t>
      </w:r>
      <w:r>
        <w:rPr>
          <w:sz w:val="28"/>
          <w:szCs w:val="28"/>
        </w:rPr>
        <w:t xml:space="preserve">   </w:t>
      </w:r>
      <w:r>
        <w:rPr>
          <w:rFonts w:hint="eastAsia" w:ascii="宋体" w:hAnsi="宋体" w:cs="宋体"/>
          <w:sz w:val="28"/>
          <w:szCs w:val="28"/>
        </w:rPr>
        <w:t xml:space="preserve">年 </w:t>
      </w:r>
      <w:r>
        <w:rPr>
          <w:sz w:val="28"/>
          <w:szCs w:val="28"/>
        </w:rPr>
        <w:t xml:space="preserve"> </w:t>
      </w:r>
      <w:r>
        <w:rPr>
          <w:rFonts w:hint="eastAsia" w:ascii="宋体" w:hAnsi="宋体" w:cs="宋体"/>
          <w:sz w:val="28"/>
          <w:szCs w:val="28"/>
        </w:rPr>
        <w:t xml:space="preserve">月 </w:t>
      </w:r>
      <w:r>
        <w:rPr>
          <w:sz w:val="28"/>
          <w:szCs w:val="28"/>
        </w:rPr>
        <w:t xml:space="preserve"> </w:t>
      </w:r>
      <w:r>
        <w:rPr>
          <w:rFonts w:hint="eastAsia" w:ascii="宋体" w:hAnsi="宋体" w:cs="宋体"/>
          <w:sz w:val="28"/>
          <w:szCs w:val="28"/>
        </w:rPr>
        <w:t>日</w:t>
      </w: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r>
        <w:rPr>
          <w:rFonts w:hint="eastAsia" w:ascii="方正小标宋简体" w:hAnsi="仿宋" w:eastAsia="方正小标宋简体" w:cs="方正小标宋简体"/>
          <w:bCs/>
          <w:sz w:val="32"/>
          <w:szCs w:val="32"/>
        </w:rPr>
        <w:t xml:space="preserve"> </w:t>
      </w:r>
    </w:p>
    <w:p>
      <w:pPr>
        <w:keepNext w:val="0"/>
        <w:keepLines w:val="0"/>
        <w:pageBreakBefore w:val="0"/>
        <w:kinsoku/>
        <w:overflowPunct/>
        <w:topLinePunct w:val="0"/>
        <w:bidi w:val="0"/>
        <w:jc w:val="center"/>
        <w:textAlignment w:val="auto"/>
        <w:rPr>
          <w:b/>
          <w:bCs/>
          <w:sz w:val="32"/>
          <w:szCs w:val="32"/>
        </w:rPr>
      </w:pPr>
      <w:r>
        <w:rPr>
          <w:rFonts w:hint="eastAsia" w:eastAsia="方正小标宋简体"/>
          <w:b/>
          <w:bCs/>
          <w:sz w:val="32"/>
          <w:szCs w:val="32"/>
        </w:rPr>
        <w:t>四</w:t>
      </w:r>
      <w:r>
        <w:rPr>
          <w:rFonts w:hint="eastAsia"/>
          <w:b/>
          <w:bCs/>
          <w:sz w:val="32"/>
          <w:szCs w:val="32"/>
        </w:rPr>
        <w:t>、资质证明材料</w:t>
      </w:r>
    </w:p>
    <w:p>
      <w:pPr>
        <w:pStyle w:val="6"/>
        <w:keepNext w:val="0"/>
        <w:keepLines w:val="0"/>
        <w:pageBreakBefore w:val="0"/>
        <w:kinsoku/>
        <w:overflowPunct/>
        <w:topLinePunct w:val="0"/>
        <w:bidi w:val="0"/>
        <w:spacing w:line="480" w:lineRule="exact"/>
        <w:ind w:firstLine="480" w:firstLineChars="200"/>
        <w:jc w:val="both"/>
        <w:textAlignment w:val="auto"/>
        <w:rPr>
          <w:rFonts w:hint="default"/>
          <w:sz w:val="24"/>
          <w:szCs w:val="24"/>
        </w:rPr>
      </w:pPr>
      <w:r>
        <w:rPr>
          <w:sz w:val="24"/>
          <w:szCs w:val="24"/>
        </w:rPr>
        <w:t>1．提供下列材料之一:</w:t>
      </w:r>
    </w:p>
    <w:p>
      <w:pPr>
        <w:pStyle w:val="6"/>
        <w:keepNext w:val="0"/>
        <w:keepLines w:val="0"/>
        <w:pageBreakBefore w:val="0"/>
        <w:kinsoku/>
        <w:overflowPunct/>
        <w:topLinePunct w:val="0"/>
        <w:bidi w:val="0"/>
        <w:spacing w:line="480" w:lineRule="exact"/>
        <w:ind w:firstLine="480" w:firstLineChars="200"/>
        <w:jc w:val="both"/>
        <w:textAlignment w:val="auto"/>
        <w:rPr>
          <w:rFonts w:hint="default"/>
          <w:sz w:val="24"/>
          <w:szCs w:val="24"/>
        </w:rPr>
      </w:pPr>
      <w:r>
        <w:rPr>
          <w:sz w:val="24"/>
          <w:szCs w:val="24"/>
        </w:rPr>
        <w:t>（1）</w:t>
      </w:r>
      <w:r>
        <w:rPr>
          <w:rFonts w:hAnsi="宋体" w:cs="宋体"/>
          <w:bCs/>
          <w:sz w:val="24"/>
          <w:szCs w:val="24"/>
        </w:rPr>
        <w:t>法定代表人投标，提供法定代表人资格证明（原件，格式见第四章）和法定代表人身份证（复印件并加盖投标人公章，原件带至投标现场备查）；</w:t>
      </w:r>
    </w:p>
    <w:p>
      <w:pPr>
        <w:keepNext w:val="0"/>
        <w:keepLines w:val="0"/>
        <w:pageBreakBefore w:val="0"/>
        <w:kinsoku/>
        <w:overflowPunct/>
        <w:topLinePunct w:val="0"/>
        <w:bidi w:val="0"/>
        <w:spacing w:line="500" w:lineRule="exact"/>
        <w:ind w:firstLine="420" w:firstLineChars="200"/>
        <w:jc w:val="both"/>
        <w:textAlignment w:val="auto"/>
        <w:rPr>
          <w:rFonts w:ascii="宋体" w:cs="宋体"/>
          <w:bCs/>
          <w:sz w:val="24"/>
        </w:rPr>
      </w:pPr>
      <w:r>
        <w:rPr>
          <w:rFonts w:hint="eastAsia" w:ascii="宋体" w:hAnsi="宋体"/>
        </w:rPr>
        <w:t>（2）</w:t>
      </w:r>
      <w:r>
        <w:rPr>
          <w:rFonts w:hint="eastAsia" w:ascii="宋体" w:hAnsi="宋体" w:cs="宋体"/>
          <w:bCs/>
          <w:sz w:val="24"/>
        </w:rPr>
        <w:t>授权委托人投标，提供法定代表人授权委托书（原件，格式见第四章）、法定代表人身份证（复印件并加盖投标人公章）和授权委托人身份证（复印件并加盖投标人公章，原件带至投标现场备查）</w:t>
      </w:r>
      <w:r>
        <w:rPr>
          <w:rFonts w:hint="eastAsia"/>
          <w:kern w:val="0"/>
          <w:sz w:val="24"/>
        </w:rPr>
        <w:t>。</w:t>
      </w:r>
    </w:p>
    <w:p>
      <w:pPr>
        <w:keepNext w:val="0"/>
        <w:keepLines w:val="0"/>
        <w:pageBreakBefore w:val="0"/>
        <w:kinsoku/>
        <w:overflowPunct/>
        <w:topLinePunct w:val="0"/>
        <w:bidi w:val="0"/>
        <w:spacing w:line="480" w:lineRule="exact"/>
        <w:ind w:firstLine="480" w:firstLineChars="200"/>
        <w:jc w:val="both"/>
        <w:textAlignment w:val="auto"/>
        <w:rPr>
          <w:rFonts w:ascii="宋体" w:hAnsi="宋体"/>
          <w:sz w:val="24"/>
        </w:rPr>
      </w:pPr>
      <w:r>
        <w:rPr>
          <w:rFonts w:hint="eastAsia" w:ascii="宋体" w:hAnsi="宋体"/>
          <w:sz w:val="24"/>
        </w:rPr>
        <w:t>2.提供营业执照（复印件并加盖投标人公章）。</w:t>
      </w:r>
    </w:p>
    <w:p>
      <w:pPr>
        <w:keepNext w:val="0"/>
        <w:keepLines w:val="0"/>
        <w:pageBreakBefore w:val="0"/>
        <w:kinsoku/>
        <w:overflowPunct/>
        <w:topLinePunct w:val="0"/>
        <w:bidi w:val="0"/>
        <w:spacing w:line="480" w:lineRule="exact"/>
        <w:ind w:firstLine="480" w:firstLineChars="200"/>
        <w:jc w:val="both"/>
        <w:textAlignment w:val="auto"/>
        <w:rPr>
          <w:rFonts w:ascii="宋体" w:hAnsi="宋体"/>
          <w:sz w:val="24"/>
        </w:rPr>
      </w:pPr>
      <w:r>
        <w:rPr>
          <w:rFonts w:hint="eastAsia" w:ascii="宋体" w:hAnsi="宋体"/>
          <w:sz w:val="24"/>
        </w:rPr>
        <w:t>3.提供资质证书（复印件并加盖投标人公章）。</w:t>
      </w:r>
    </w:p>
    <w:p>
      <w:pPr>
        <w:keepNext w:val="0"/>
        <w:keepLines w:val="0"/>
        <w:pageBreakBefore w:val="0"/>
        <w:kinsoku/>
        <w:overflowPunct/>
        <w:topLinePunct w:val="0"/>
        <w:bidi w:val="0"/>
        <w:spacing w:line="480" w:lineRule="exact"/>
        <w:ind w:firstLine="480" w:firstLineChars="200"/>
        <w:jc w:val="both"/>
        <w:textAlignment w:val="auto"/>
        <w:rPr>
          <w:rFonts w:ascii="宋体" w:hAnsi="宋体"/>
          <w:sz w:val="24"/>
        </w:rPr>
      </w:pPr>
      <w:r>
        <w:rPr>
          <w:rFonts w:hint="eastAsia" w:ascii="宋体" w:hAnsi="宋体"/>
          <w:sz w:val="24"/>
        </w:rPr>
        <w:t>4.提供“符合《中华人民共和国政府采购法》第二十二条的规定”、“</w:t>
      </w:r>
      <w:r>
        <w:rPr>
          <w:rFonts w:hint="eastAsia" w:ascii="宋体" w:cs="宋体"/>
          <w:kern w:val="0"/>
          <w:sz w:val="24"/>
        </w:rPr>
        <w:t>近三年内在经营活动中没有重大违法记录，在招投标活动中没有违规记录。</w:t>
      </w:r>
      <w:r>
        <w:rPr>
          <w:rFonts w:hint="eastAsia" w:ascii="宋体" w:hAnsi="宋体"/>
          <w:sz w:val="24"/>
        </w:rPr>
        <w:t>”、“近三年内（本项目招标截止期前）未被“信用中国”网站（www.creditchina.gov.cn）列入失信被执行人和重大税收违法失信主体名单的、未被“中国政府采购网”网站（www.ccgp.gov.cn）列入政府采购严重违法失信行为记录名单（处罚期限尚未届满的）”的承诺书（格式详见本章）。</w:t>
      </w:r>
    </w:p>
    <w:p>
      <w:pPr>
        <w:keepNext w:val="0"/>
        <w:keepLines w:val="0"/>
        <w:pageBreakBefore w:val="0"/>
        <w:kinsoku/>
        <w:overflowPunct/>
        <w:topLinePunct w:val="0"/>
        <w:bidi w:val="0"/>
        <w:spacing w:line="520" w:lineRule="exact"/>
        <w:ind w:firstLine="562" w:firstLineChars="200"/>
        <w:jc w:val="both"/>
        <w:textAlignment w:val="auto"/>
        <w:outlineLvl w:val="0"/>
        <w:rPr>
          <w:rFonts w:ascii="仿宋" w:hAnsi="仿宋" w:eastAsia="仿宋" w:cs="仿宋"/>
          <w:b/>
          <w:bCs/>
          <w:sz w:val="28"/>
          <w:szCs w:val="28"/>
        </w:rPr>
      </w:pPr>
      <w:r>
        <w:rPr>
          <w:rFonts w:hint="eastAsia" w:ascii="仿宋" w:hAnsi="仿宋" w:eastAsia="仿宋" w:cs="仿宋"/>
          <w:b/>
          <w:bCs/>
          <w:sz w:val="28"/>
          <w:szCs w:val="28"/>
        </w:rPr>
        <w:t>注：</w:t>
      </w:r>
    </w:p>
    <w:p>
      <w:pPr>
        <w:keepNext w:val="0"/>
        <w:keepLines w:val="0"/>
        <w:pageBreakBefore w:val="0"/>
        <w:kinsoku/>
        <w:overflowPunct/>
        <w:topLinePunct w:val="0"/>
        <w:bidi w:val="0"/>
        <w:spacing w:line="480" w:lineRule="exact"/>
        <w:ind w:left="-36" w:leftChars="-17" w:firstLine="470" w:firstLineChars="196"/>
        <w:jc w:val="both"/>
        <w:textAlignment w:val="auto"/>
        <w:rPr>
          <w:rFonts w:ascii="宋体" w:hAnsi="宋体"/>
          <w:sz w:val="24"/>
        </w:rPr>
      </w:pPr>
      <w:r>
        <w:rPr>
          <w:rFonts w:hint="eastAsia" w:ascii="宋体" w:hAnsi="宋体"/>
          <w:sz w:val="24"/>
        </w:rPr>
        <w:t>1、上述第2、3项原件，中标人必须在签订合同前提交采购人审查，中标人未能提供上述所有原件的，则取消其中标资格。</w:t>
      </w:r>
    </w:p>
    <w:p>
      <w:pPr>
        <w:keepNext w:val="0"/>
        <w:keepLines w:val="0"/>
        <w:pageBreakBefore w:val="0"/>
        <w:kinsoku/>
        <w:overflowPunct/>
        <w:topLinePunct w:val="0"/>
        <w:bidi w:val="0"/>
        <w:spacing w:line="480" w:lineRule="exact"/>
        <w:ind w:firstLine="470" w:firstLineChars="196"/>
        <w:jc w:val="both"/>
        <w:textAlignment w:val="auto"/>
        <w:rPr>
          <w:rFonts w:ascii="宋体" w:hAnsi="宋体"/>
          <w:sz w:val="24"/>
        </w:rPr>
      </w:pPr>
      <w:r>
        <w:rPr>
          <w:rFonts w:hint="eastAsia" w:ascii="宋体" w:hAnsi="宋体"/>
          <w:sz w:val="24"/>
        </w:rPr>
        <w:t>2、上述资质审查时投标人所必须要提供的资格证明文件，如投标人未能提供上述资格证明文件以及</w:t>
      </w:r>
      <w:r>
        <w:rPr>
          <w:rFonts w:ascii="宋体" w:hAnsi="宋体"/>
          <w:sz w:val="24"/>
        </w:rPr>
        <w:t>发现</w:t>
      </w:r>
      <w:r>
        <w:rPr>
          <w:rFonts w:hint="eastAsia" w:ascii="宋体" w:hAnsi="宋体"/>
          <w:sz w:val="24"/>
        </w:rPr>
        <w:t>投标人的</w:t>
      </w:r>
      <w:r>
        <w:rPr>
          <w:rFonts w:ascii="宋体" w:hAnsi="宋体"/>
          <w:sz w:val="24"/>
        </w:rPr>
        <w:t>资</w:t>
      </w:r>
      <w:r>
        <w:rPr>
          <w:rFonts w:hint="eastAsia" w:ascii="宋体" w:hAnsi="宋体"/>
          <w:sz w:val="24"/>
        </w:rPr>
        <w:t>质</w:t>
      </w:r>
      <w:r>
        <w:rPr>
          <w:rFonts w:ascii="宋体" w:hAnsi="宋体"/>
          <w:sz w:val="24"/>
        </w:rPr>
        <w:t>条件不符合</w:t>
      </w:r>
      <w:r>
        <w:rPr>
          <w:rFonts w:hint="eastAsia" w:ascii="宋体" w:hAnsi="宋体"/>
          <w:sz w:val="24"/>
        </w:rPr>
        <w:t>招标文件</w:t>
      </w:r>
      <w:r>
        <w:rPr>
          <w:rFonts w:ascii="宋体" w:hAnsi="宋体"/>
          <w:sz w:val="24"/>
        </w:rPr>
        <w:t>要求，可随时取消其</w:t>
      </w:r>
      <w:r>
        <w:rPr>
          <w:rFonts w:hint="eastAsia" w:ascii="宋体" w:hAnsi="宋体"/>
          <w:sz w:val="24"/>
        </w:rPr>
        <w:t>投标</w:t>
      </w:r>
      <w:r>
        <w:rPr>
          <w:rFonts w:ascii="宋体" w:hAnsi="宋体"/>
          <w:sz w:val="24"/>
        </w:rPr>
        <w:t>或</w:t>
      </w:r>
      <w:r>
        <w:rPr>
          <w:rFonts w:hint="eastAsia" w:ascii="宋体" w:hAnsi="宋体"/>
          <w:sz w:val="24"/>
        </w:rPr>
        <w:t>中标</w:t>
      </w:r>
      <w:r>
        <w:rPr>
          <w:rFonts w:ascii="宋体" w:hAnsi="宋体"/>
          <w:sz w:val="24"/>
        </w:rPr>
        <w:t>资格。</w:t>
      </w:r>
    </w:p>
    <w:p>
      <w:pPr>
        <w:keepNext w:val="0"/>
        <w:keepLines w:val="0"/>
        <w:pageBreakBefore w:val="0"/>
        <w:kinsoku/>
        <w:overflowPunct/>
        <w:topLinePunct w:val="0"/>
        <w:bidi w:val="0"/>
        <w:spacing w:line="480" w:lineRule="exact"/>
        <w:ind w:firstLine="470" w:firstLineChars="196"/>
        <w:jc w:val="both"/>
        <w:textAlignment w:val="auto"/>
        <w:rPr>
          <w:rFonts w:ascii="宋体" w:hAnsi="宋体"/>
          <w:sz w:val="24"/>
        </w:rPr>
      </w:pPr>
      <w:r>
        <w:rPr>
          <w:rFonts w:hint="eastAsia" w:ascii="宋体" w:hAnsi="宋体" w:cs="Arial"/>
          <w:bCs/>
          <w:sz w:val="24"/>
        </w:rPr>
        <w:t>3、投标人所提供的资格证明材料应真实、有效，采购人保留对投标人提供的资格证明材料进行核查的权利。如发现投标人提供虚假资格证明材料，采购人将对其进行严肃处理。</w:t>
      </w:r>
    </w:p>
    <w:p>
      <w:pPr>
        <w:pStyle w:val="5"/>
        <w:keepNext w:val="0"/>
        <w:keepLines w:val="0"/>
        <w:pageBreakBefore w:val="0"/>
        <w:kinsoku/>
        <w:overflowPunct/>
        <w:topLinePunct w:val="0"/>
        <w:bidi w:val="0"/>
        <w:ind w:left="1470" w:right="1470"/>
        <w:jc w:val="center"/>
        <w:textAlignment w:val="auto"/>
        <w:rPr>
          <w:rFonts w:ascii="宋体" w:hAnsi="宋体" w:cs="宋体"/>
          <w:b/>
          <w:sz w:val="24"/>
        </w:rPr>
      </w:pPr>
      <w:r>
        <w:rPr>
          <w:rFonts w:ascii="宋体" w:hAnsi="宋体"/>
          <w:bCs/>
          <w:sz w:val="32"/>
          <w:szCs w:val="32"/>
        </w:rPr>
        <w:br w:type="page"/>
      </w:r>
      <w:r>
        <w:rPr>
          <w:rFonts w:hint="eastAsia" w:ascii="宋体" w:hAnsi="宋体" w:cs="宋体"/>
          <w:b/>
          <w:bCs/>
          <w:sz w:val="24"/>
        </w:rPr>
        <w:t>4</w:t>
      </w:r>
      <w:r>
        <w:rPr>
          <w:rFonts w:ascii="宋体" w:hAnsi="宋体" w:cs="宋体"/>
          <w:b/>
          <w:bCs/>
          <w:sz w:val="24"/>
        </w:rPr>
        <w:t xml:space="preserve">.1 </w:t>
      </w:r>
      <w:r>
        <w:rPr>
          <w:rFonts w:hint="eastAsia" w:ascii="宋体" w:hAnsi="宋体" w:cs="宋体"/>
          <w:b/>
          <w:bCs/>
          <w:sz w:val="24"/>
        </w:rPr>
        <w:t>法定代表人资格证明</w:t>
      </w:r>
    </w:p>
    <w:p>
      <w:pPr>
        <w:keepNext w:val="0"/>
        <w:keepLines w:val="0"/>
        <w:pageBreakBefore w:val="0"/>
        <w:kinsoku/>
        <w:overflowPunct/>
        <w:topLinePunct w:val="0"/>
        <w:bidi w:val="0"/>
        <w:spacing w:line="360" w:lineRule="auto"/>
        <w:jc w:val="both"/>
        <w:textAlignment w:val="auto"/>
        <w:rPr>
          <w:rFonts w:ascii="宋体" w:hAnsi="宋体" w:cs="宋体"/>
          <w:sz w:val="24"/>
        </w:rPr>
      </w:pPr>
      <w:r>
        <w:rPr>
          <w:rFonts w:hint="eastAsia" w:ascii="宋体" w:hAnsi="宋体" w:cs="宋体"/>
          <w:sz w:val="24"/>
        </w:rPr>
        <w:t>致淮阴工学院：</w:t>
      </w:r>
    </w:p>
    <w:p>
      <w:pPr>
        <w:keepNext w:val="0"/>
        <w:keepLines w:val="0"/>
        <w:pageBreakBefore w:val="0"/>
        <w:kinsoku/>
        <w:overflowPunct/>
        <w:topLinePunct w:val="0"/>
        <w:bidi w:val="0"/>
        <w:spacing w:line="360" w:lineRule="auto"/>
        <w:ind w:firstLine="480" w:firstLineChars="200"/>
        <w:jc w:val="both"/>
        <w:textAlignment w:val="auto"/>
        <w:rPr>
          <w:rFonts w:ascii="宋体" w:hAnsi="宋体" w:cs="宋体"/>
          <w:sz w:val="24"/>
          <w:u w:val="single"/>
        </w:rPr>
      </w:pPr>
      <w:r>
        <w:rPr>
          <w:rFonts w:hint="eastAsia" w:ascii="宋体" w:hAnsi="宋体" w:cs="宋体"/>
          <w:sz w:val="24"/>
        </w:rPr>
        <w:t>单位名称：</w:t>
      </w:r>
    </w:p>
    <w:p>
      <w:pPr>
        <w:keepNext w:val="0"/>
        <w:keepLines w:val="0"/>
        <w:pageBreakBefore w:val="0"/>
        <w:kinsoku/>
        <w:overflowPunct/>
        <w:topLinePunct w:val="0"/>
        <w:bidi w:val="0"/>
        <w:spacing w:line="360" w:lineRule="auto"/>
        <w:ind w:firstLine="480" w:firstLineChars="200"/>
        <w:jc w:val="both"/>
        <w:textAlignment w:val="auto"/>
        <w:rPr>
          <w:rFonts w:ascii="宋体" w:hAnsi="宋体" w:cs="宋体"/>
          <w:sz w:val="24"/>
        </w:rPr>
      </w:pPr>
      <w:r>
        <w:rPr>
          <w:rFonts w:hint="eastAsia" w:ascii="宋体" w:hAnsi="宋体" w:cs="宋体"/>
          <w:sz w:val="24"/>
        </w:rPr>
        <w:t xml:space="preserve">地址：   </w:t>
      </w:r>
    </w:p>
    <w:p>
      <w:pPr>
        <w:keepNext w:val="0"/>
        <w:keepLines w:val="0"/>
        <w:pageBreakBefore w:val="0"/>
        <w:widowControl/>
        <w:kinsoku/>
        <w:overflowPunct/>
        <w:topLinePunct w:val="0"/>
        <w:bidi w:val="0"/>
        <w:snapToGrid w:val="0"/>
        <w:spacing w:line="360" w:lineRule="auto"/>
        <w:ind w:left="359" w:leftChars="171" w:firstLine="120" w:firstLineChars="50"/>
        <w:jc w:val="both"/>
        <w:textAlignment w:val="auto"/>
        <w:rPr>
          <w:rFonts w:ascii="宋体" w:hAnsi="宋体" w:cs="宋体"/>
          <w:kern w:val="0"/>
          <w:sz w:val="24"/>
          <w:u w:val="single"/>
        </w:rPr>
      </w:pPr>
      <w:r>
        <w:rPr>
          <w:rFonts w:hint="eastAsia" w:ascii="宋体" w:hAnsi="宋体" w:cs="宋体"/>
          <w:kern w:val="0"/>
          <w:sz w:val="24"/>
        </w:rPr>
        <w:t>姓名：   性别：     职务：</w:t>
      </w:r>
    </w:p>
    <w:p>
      <w:pPr>
        <w:keepNext w:val="0"/>
        <w:keepLines w:val="0"/>
        <w:pageBreakBefore w:val="0"/>
        <w:widowControl/>
        <w:kinsoku/>
        <w:overflowPunct/>
        <w:topLinePunct w:val="0"/>
        <w:bidi w:val="0"/>
        <w:snapToGrid w:val="0"/>
        <w:spacing w:line="360" w:lineRule="auto"/>
        <w:ind w:firstLine="480" w:firstLineChars="200"/>
        <w:jc w:val="both"/>
        <w:textAlignment w:val="auto"/>
        <w:rPr>
          <w:rFonts w:ascii="宋体" w:hAnsi="宋体" w:cs="宋体"/>
          <w:kern w:val="0"/>
          <w:sz w:val="24"/>
          <w:u w:val="single"/>
        </w:rPr>
      </w:pPr>
      <w:r>
        <w:rPr>
          <w:rFonts w:hint="eastAsia" w:ascii="宋体" w:hAnsi="宋体" w:cs="宋体"/>
          <w:kern w:val="0"/>
          <w:sz w:val="24"/>
        </w:rPr>
        <w:t>系</w:t>
      </w:r>
      <w:r>
        <w:rPr>
          <w:rFonts w:hint="eastAsia" w:ascii="宋体" w:hAnsi="宋体" w:cs="宋体"/>
          <w:kern w:val="0"/>
          <w:sz w:val="24"/>
          <w:u w:val="single"/>
        </w:rPr>
        <w:t>（投标人单位名称）</w:t>
      </w:r>
      <w:r>
        <w:rPr>
          <w:rFonts w:hint="eastAsia" w:ascii="宋体" w:hAnsi="宋体" w:cs="宋体"/>
          <w:kern w:val="0"/>
          <w:sz w:val="24"/>
        </w:rPr>
        <w:t>的法定代表人，</w:t>
      </w:r>
      <w:r>
        <w:rPr>
          <w:rFonts w:hint="eastAsia" w:ascii="宋体" w:hAnsi="宋体" w:cs="宋体"/>
          <w:sz w:val="24"/>
        </w:rPr>
        <w:t>以本公司名义</w:t>
      </w:r>
      <w:r>
        <w:rPr>
          <w:rFonts w:hint="eastAsia" w:ascii="宋体" w:hAnsi="宋体" w:cs="宋体"/>
          <w:kern w:val="0"/>
          <w:sz w:val="24"/>
        </w:rPr>
        <w:t>参加</w:t>
      </w:r>
      <w:r>
        <w:rPr>
          <w:rFonts w:hint="eastAsia" w:ascii="宋体" w:hAnsi="宋体" w:cs="宋体"/>
          <w:sz w:val="24"/>
        </w:rPr>
        <w:t>淮阴工学院</w:t>
      </w:r>
      <w:r>
        <w:rPr>
          <w:rFonts w:hint="eastAsia" w:ascii="宋体" w:hAnsi="宋体" w:cs="宋体"/>
          <w:kern w:val="0"/>
          <w:sz w:val="24"/>
          <w:u w:val="single"/>
        </w:rPr>
        <w:t>（项目名称）</w:t>
      </w:r>
      <w:r>
        <w:rPr>
          <w:rFonts w:hint="eastAsia" w:ascii="宋体" w:hAnsi="宋体" w:cs="宋体"/>
          <w:kern w:val="0"/>
          <w:sz w:val="24"/>
        </w:rPr>
        <w:t>（项目编号：</w:t>
      </w:r>
      <w:r>
        <w:rPr>
          <w:rFonts w:hint="eastAsia" w:ascii="宋体" w:hAnsi="宋体" w:cs="宋体"/>
          <w:kern w:val="0"/>
          <w:sz w:val="24"/>
          <w:u w:val="single"/>
        </w:rPr>
        <w:t xml:space="preserve">  </w:t>
      </w:r>
      <w:r>
        <w:rPr>
          <w:rFonts w:hint="eastAsia" w:ascii="宋体" w:hAnsi="宋体" w:cs="宋体"/>
          <w:kern w:val="0"/>
          <w:sz w:val="24"/>
        </w:rPr>
        <w:t>）投标活动，代表本公司签署招标文件、进行招标、进行合同谈判、签订合同和处理与之有关的一切事务。</w:t>
      </w:r>
    </w:p>
    <w:p>
      <w:pPr>
        <w:keepNext w:val="0"/>
        <w:keepLines w:val="0"/>
        <w:pageBreakBefore w:val="0"/>
        <w:widowControl/>
        <w:kinsoku/>
        <w:overflowPunct/>
        <w:topLinePunct w:val="0"/>
        <w:bidi w:val="0"/>
        <w:snapToGrid w:val="0"/>
        <w:spacing w:line="360" w:lineRule="auto"/>
        <w:ind w:firstLine="600"/>
        <w:jc w:val="both"/>
        <w:textAlignment w:val="auto"/>
        <w:rPr>
          <w:rFonts w:ascii="宋体" w:hAnsi="宋体" w:cs="宋体"/>
          <w:kern w:val="0"/>
          <w:sz w:val="24"/>
        </w:rPr>
      </w:pPr>
    </w:p>
    <w:p>
      <w:pPr>
        <w:keepNext w:val="0"/>
        <w:keepLines w:val="0"/>
        <w:pageBreakBefore w:val="0"/>
        <w:widowControl/>
        <w:kinsoku/>
        <w:overflowPunct/>
        <w:topLinePunct w:val="0"/>
        <w:bidi w:val="0"/>
        <w:snapToGrid w:val="0"/>
        <w:spacing w:line="360" w:lineRule="auto"/>
        <w:ind w:firstLine="600"/>
        <w:jc w:val="both"/>
        <w:textAlignment w:val="auto"/>
        <w:rPr>
          <w:rFonts w:ascii="宋体" w:hAnsi="宋体" w:cs="宋体"/>
          <w:kern w:val="0"/>
          <w:sz w:val="24"/>
        </w:rPr>
      </w:pPr>
      <w:r>
        <w:rPr>
          <w:rFonts w:hint="eastAsia" w:ascii="宋体" w:hAnsi="宋体" w:cs="宋体"/>
          <w:kern w:val="0"/>
          <w:sz w:val="24"/>
        </w:rPr>
        <w:t>特此证明。</w:t>
      </w:r>
    </w:p>
    <w:p>
      <w:pPr>
        <w:keepNext w:val="0"/>
        <w:keepLines w:val="0"/>
        <w:pageBreakBefore w:val="0"/>
        <w:widowControl/>
        <w:kinsoku/>
        <w:overflowPunct/>
        <w:topLinePunct w:val="0"/>
        <w:bidi w:val="0"/>
        <w:snapToGrid w:val="0"/>
        <w:spacing w:line="360" w:lineRule="auto"/>
        <w:ind w:firstLine="600"/>
        <w:jc w:val="both"/>
        <w:textAlignment w:val="auto"/>
        <w:rPr>
          <w:rFonts w:ascii="宋体" w:hAnsi="宋体" w:cs="宋体"/>
          <w:kern w:val="0"/>
          <w:sz w:val="24"/>
        </w:rPr>
      </w:pPr>
    </w:p>
    <w:p>
      <w:pPr>
        <w:keepNext w:val="0"/>
        <w:keepLines w:val="0"/>
        <w:pageBreakBefore w:val="0"/>
        <w:widowControl/>
        <w:kinsoku/>
        <w:overflowPunct/>
        <w:topLinePunct w:val="0"/>
        <w:bidi w:val="0"/>
        <w:snapToGrid w:val="0"/>
        <w:spacing w:line="360" w:lineRule="auto"/>
        <w:ind w:firstLine="2880" w:firstLineChars="1200"/>
        <w:jc w:val="both"/>
        <w:textAlignment w:val="auto"/>
        <w:rPr>
          <w:rFonts w:ascii="宋体" w:hAnsi="宋体" w:cs="宋体"/>
          <w:kern w:val="0"/>
          <w:sz w:val="24"/>
        </w:rPr>
      </w:pPr>
      <w:r>
        <w:rPr>
          <w:rFonts w:hint="eastAsia" w:ascii="宋体" w:hAnsi="宋体" w:cs="宋体"/>
          <w:kern w:val="0"/>
          <w:sz w:val="24"/>
        </w:rPr>
        <w:t>投标人名称：</w:t>
      </w:r>
      <w:r>
        <w:rPr>
          <w:rFonts w:hint="eastAsia" w:ascii="宋体" w:hAnsi="宋体" w:cs="宋体"/>
          <w:kern w:val="0"/>
          <w:sz w:val="24"/>
          <w:u w:val="single"/>
        </w:rPr>
        <w:t>（公章）</w:t>
      </w:r>
    </w:p>
    <w:p>
      <w:pPr>
        <w:keepNext w:val="0"/>
        <w:keepLines w:val="0"/>
        <w:pageBreakBefore w:val="0"/>
        <w:widowControl/>
        <w:kinsoku/>
        <w:overflowPunct/>
        <w:topLinePunct w:val="0"/>
        <w:bidi w:val="0"/>
        <w:snapToGrid w:val="0"/>
        <w:spacing w:line="360" w:lineRule="auto"/>
        <w:ind w:firstLine="2908" w:firstLineChars="1212"/>
        <w:jc w:val="both"/>
        <w:textAlignment w:val="auto"/>
        <w:rPr>
          <w:rFonts w:ascii="宋体" w:hAnsi="宋体" w:cs="宋体"/>
          <w:kern w:val="0"/>
          <w:sz w:val="24"/>
        </w:rPr>
      </w:pPr>
      <w:r>
        <w:rPr>
          <w:rFonts w:hint="eastAsia" w:ascii="宋体" w:hAnsi="宋体" w:cs="宋体"/>
          <w:kern w:val="0"/>
          <w:sz w:val="24"/>
        </w:rPr>
        <w:t>日期： 年 月 日</w:t>
      </w: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p>
    <w:p>
      <w:pPr>
        <w:keepNext w:val="0"/>
        <w:keepLines w:val="0"/>
        <w:pageBreakBefore w:val="0"/>
        <w:kinsoku/>
        <w:overflowPunct/>
        <w:topLinePunct w:val="0"/>
        <w:bidi w:val="0"/>
        <w:spacing w:line="360" w:lineRule="auto"/>
        <w:ind w:right="32"/>
        <w:jc w:val="both"/>
        <w:textAlignment w:val="auto"/>
        <w:rPr>
          <w:rFonts w:ascii="宋体" w:hAnsi="宋体" w:cs="宋体"/>
          <w:b/>
          <w:bCs/>
          <w:sz w:val="24"/>
        </w:rPr>
      </w:pPr>
    </w:p>
    <w:p>
      <w:pPr>
        <w:keepNext w:val="0"/>
        <w:keepLines w:val="0"/>
        <w:pageBreakBefore w:val="0"/>
        <w:kinsoku/>
        <w:overflowPunct/>
        <w:topLinePunct w:val="0"/>
        <w:bidi w:val="0"/>
        <w:spacing w:line="360" w:lineRule="auto"/>
        <w:ind w:right="32"/>
        <w:jc w:val="both"/>
        <w:textAlignment w:val="auto"/>
        <w:rPr>
          <w:rFonts w:ascii="宋体" w:hAnsi="宋体" w:cs="宋体"/>
          <w:b/>
          <w:bCs/>
          <w:sz w:val="24"/>
        </w:rPr>
      </w:pPr>
    </w:p>
    <w:p>
      <w:pPr>
        <w:keepNext w:val="0"/>
        <w:keepLines w:val="0"/>
        <w:pageBreakBefore w:val="0"/>
        <w:kinsoku/>
        <w:overflowPunct/>
        <w:topLinePunct w:val="0"/>
        <w:bidi w:val="0"/>
        <w:spacing w:line="360" w:lineRule="auto"/>
        <w:ind w:right="32"/>
        <w:jc w:val="both"/>
        <w:textAlignment w:val="auto"/>
        <w:rPr>
          <w:rFonts w:ascii="宋体" w:hAnsi="宋体" w:cs="宋体"/>
          <w:b/>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86360</wp:posOffset>
                </wp:positionV>
                <wp:extent cx="3314700" cy="1882140"/>
                <wp:effectExtent l="4445" t="4445" r="14605" b="1841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9pt;margin-top:6.8pt;height:148.2pt;width:261pt;z-index:251661312;mso-width-relative:page;mso-height-relative:page;" fillcolor="#FFFFFF" filled="t" stroked="t"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H/sHLlIAgAAlgQAAA4AAABkcnMvZTJvRG9jLnhtbK1UzW7U&#10;MBC+I/EOlu80m+0u3UbNVqVVEVL5kQoP4HWcjYXtMWPvJuUB4A04ceHOc/U5GDvbsiog9UAOkScz&#10;/mbm+2ZycjpYw7YKgwZX8/JgwplyEhrt1jX/8P7y2YKzEIVrhAGnan6jAj9dPn1y0vtKTaED0yhk&#10;BOJC1fuadzH6qiiC7JQV4QC8cuRsAa2IZOK6aFD0hG5NMZ1Mnhc9YOMRpAqBvl6MTr5DxMcAQttq&#10;qS5AbqxycURFZUSklkKnfeDLXG3bKhnftm1QkZmaU6cxvykJnVfpXSxPRLVG4TstdyWIx5TwoCcr&#10;tKOk91AXIgq2Qf0HlNUSIUAbDyTYYmwkM0JdlJMH3Fx3wqvcC1Ed/D3p4f/Byjfbd8h0U/M5Z05Y&#10;Evz229fb7z9vf3xh80RP70NFUdee4uLwAgYamtxq8FcgPwbm4LwTbq3OEKHvlGiovDLdLPaujjgh&#10;gaz619BQHrGJkIGGFm3ijthghE7S3NxLo4bIJH08PCxnRxNySfKVi8W0nGXxClHdXfcY4ksFlqVD&#10;zZG0z/BiexViKkdUdyEpWwCjm0ttTDZwvTo3yLaC5uQyP7mDB2HGsb7mx/PpfGTgnxCT/PwNwupI&#10;62O0rfliP8i4VIfKI7urN9GXGBu5i8Nq2MmxguaGiEQYx5mWmQ4d4GfOehrlmodPG4GKM/PKkRjH&#10;5YzIYjEbs/nRlAzc96z2PcJJgqp55Gw8nsdxXzYe9bqjTKP8Ds5IwFZnalOpY1U72WlcM+O71Ur7&#10;sG/nqN+/k+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VEuZ9YAAAAKAQAADwAAAAAAAAABACAA&#10;AAAiAAAAZHJzL2Rvd25yZXYueG1sUEsBAhQAFAAAAAgAh07iQH/sHLlIAgAAlgQAAA4AAAAAAAAA&#10;AQAgAAAAJQEAAGRycy9lMm9Eb2MueG1sUEsFBgAAAAAGAAYAWQEAAN8FAAAAAA==&#10;">
                <v:fill on="t" focussize="0,0"/>
                <v:stroke color="#000000" miterlimit="8" joinstyle="miter"/>
                <v:imagedata o:title=""/>
                <o:lock v:ext="edit" aspectratio="f"/>
                <v:textbox>
                  <w:txbxContent>
                    <w:p/>
                    <w:p/>
                    <w:p/>
                    <w:p/>
                    <w:p>
                      <w:pPr>
                        <w:jc w:val="center"/>
                      </w:pPr>
                      <w:r>
                        <w:rPr>
                          <w:rFonts w:hint="eastAsia"/>
                          <w:sz w:val="24"/>
                        </w:rPr>
                        <w:t>法定代表人身份证复印件粘贴处</w:t>
                      </w:r>
                    </w:p>
                  </w:txbxContent>
                </v:textbox>
              </v:shape>
            </w:pict>
          </mc:Fallback>
        </mc:AlternateContent>
      </w:r>
    </w:p>
    <w:p>
      <w:pPr>
        <w:keepNext w:val="0"/>
        <w:keepLines w:val="0"/>
        <w:pageBreakBefore w:val="0"/>
        <w:kinsoku/>
        <w:overflowPunct/>
        <w:topLinePunct w:val="0"/>
        <w:bidi w:val="0"/>
        <w:spacing w:line="360" w:lineRule="auto"/>
        <w:jc w:val="both"/>
        <w:textAlignment w:val="auto"/>
        <w:rPr>
          <w:rFonts w:ascii="宋体" w:hAnsi="宋体" w:cs="宋体"/>
          <w:bCs/>
          <w:sz w:val="24"/>
        </w:rPr>
      </w:pPr>
      <w:r>
        <w:rPr>
          <w:rFonts w:hint="eastAsia" w:ascii="宋体" w:hAnsi="宋体" w:cs="宋体"/>
          <w:b/>
          <w:bCs/>
          <w:sz w:val="24"/>
        </w:rPr>
        <w:br w:type="page"/>
      </w:r>
    </w:p>
    <w:p>
      <w:pPr>
        <w:keepNext w:val="0"/>
        <w:keepLines w:val="0"/>
        <w:pageBreakBefore w:val="0"/>
        <w:kinsoku/>
        <w:overflowPunct/>
        <w:topLinePunct w:val="0"/>
        <w:bidi w:val="0"/>
        <w:spacing w:line="360" w:lineRule="auto"/>
        <w:ind w:right="32"/>
        <w:jc w:val="center"/>
        <w:textAlignment w:val="auto"/>
        <w:rPr>
          <w:rFonts w:ascii="宋体" w:hAnsi="宋体" w:cs="宋体"/>
          <w:b/>
          <w:bCs/>
          <w:sz w:val="24"/>
        </w:rPr>
      </w:pPr>
      <w:r>
        <w:rPr>
          <w:rFonts w:hint="eastAsia" w:ascii="宋体" w:hAnsi="宋体" w:cs="宋体"/>
          <w:b/>
          <w:bCs/>
          <w:sz w:val="24"/>
        </w:rPr>
        <w:t>4</w:t>
      </w:r>
      <w:r>
        <w:rPr>
          <w:rFonts w:ascii="宋体" w:hAnsi="宋体" w:cs="宋体"/>
          <w:b/>
          <w:bCs/>
          <w:sz w:val="24"/>
        </w:rPr>
        <w:t xml:space="preserve">.2 </w:t>
      </w:r>
      <w:r>
        <w:rPr>
          <w:rFonts w:hint="eastAsia" w:ascii="宋体" w:hAnsi="宋体" w:cs="宋体"/>
          <w:b/>
          <w:bCs/>
          <w:sz w:val="24"/>
        </w:rPr>
        <w:t>法定代表人授权书</w:t>
      </w:r>
    </w:p>
    <w:p>
      <w:pPr>
        <w:keepNext w:val="0"/>
        <w:keepLines w:val="0"/>
        <w:pageBreakBefore w:val="0"/>
        <w:kinsoku/>
        <w:overflowPunct/>
        <w:topLinePunct w:val="0"/>
        <w:bidi w:val="0"/>
        <w:spacing w:line="360" w:lineRule="auto"/>
        <w:ind w:right="32"/>
        <w:jc w:val="both"/>
        <w:textAlignment w:val="auto"/>
        <w:rPr>
          <w:rFonts w:ascii="宋体" w:hAnsi="宋体" w:cs="宋体"/>
          <w:b/>
          <w:bCs/>
          <w:sz w:val="24"/>
        </w:rPr>
      </w:pPr>
    </w:p>
    <w:p>
      <w:pPr>
        <w:keepNext w:val="0"/>
        <w:keepLines w:val="0"/>
        <w:pageBreakBefore w:val="0"/>
        <w:kinsoku/>
        <w:overflowPunct/>
        <w:topLinePunct w:val="0"/>
        <w:bidi w:val="0"/>
        <w:spacing w:line="360" w:lineRule="auto"/>
        <w:jc w:val="both"/>
        <w:textAlignment w:val="auto"/>
        <w:rPr>
          <w:rFonts w:ascii="宋体" w:hAnsi="宋体" w:cs="宋体"/>
          <w:sz w:val="24"/>
        </w:rPr>
      </w:pPr>
      <w:r>
        <w:rPr>
          <w:rFonts w:hint="eastAsia" w:ascii="宋体" w:hAnsi="宋体" w:cs="宋体"/>
          <w:sz w:val="24"/>
        </w:rPr>
        <w:t>致淮阴工学院：</w:t>
      </w:r>
    </w:p>
    <w:p>
      <w:pPr>
        <w:keepNext w:val="0"/>
        <w:keepLines w:val="0"/>
        <w:pageBreakBefore w:val="0"/>
        <w:kinsoku/>
        <w:overflowPunct/>
        <w:topLinePunct w:val="0"/>
        <w:bidi w:val="0"/>
        <w:spacing w:line="360" w:lineRule="auto"/>
        <w:ind w:right="32" w:firstLine="480" w:firstLineChars="200"/>
        <w:jc w:val="both"/>
        <w:textAlignment w:val="auto"/>
        <w:rPr>
          <w:rFonts w:ascii="宋体" w:hAnsi="宋体" w:cs="宋体"/>
          <w:sz w:val="24"/>
        </w:rPr>
      </w:pPr>
      <w:r>
        <w:rPr>
          <w:rFonts w:hint="eastAsia" w:ascii="宋体" w:hAnsi="宋体" w:cs="宋体"/>
          <w:sz w:val="24"/>
        </w:rPr>
        <w:t>委托方：</w:t>
      </w:r>
    </w:p>
    <w:p>
      <w:pPr>
        <w:keepNext w:val="0"/>
        <w:keepLines w:val="0"/>
        <w:pageBreakBefore w:val="0"/>
        <w:kinsoku/>
        <w:overflowPunct/>
        <w:topLinePunct w:val="0"/>
        <w:bidi w:val="0"/>
        <w:spacing w:line="360" w:lineRule="auto"/>
        <w:ind w:right="32" w:firstLine="480" w:firstLineChars="200"/>
        <w:jc w:val="both"/>
        <w:textAlignment w:val="auto"/>
        <w:rPr>
          <w:rFonts w:ascii="宋体" w:hAnsi="宋体" w:cs="宋体"/>
          <w:sz w:val="24"/>
        </w:rPr>
      </w:pPr>
      <w:r>
        <w:rPr>
          <w:rFonts w:hint="eastAsia" w:ascii="宋体" w:hAnsi="宋体" w:cs="宋体"/>
          <w:sz w:val="24"/>
        </w:rPr>
        <w:t>地址：</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sz w:val="24"/>
        </w:rPr>
      </w:pPr>
      <w:r>
        <w:rPr>
          <w:rFonts w:hint="eastAsia" w:ascii="宋体" w:hAnsi="宋体" w:cs="宋体"/>
          <w:sz w:val="24"/>
        </w:rPr>
        <w:t>法定代表人姓名（签章）：</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sz w:val="24"/>
        </w:rPr>
      </w:pPr>
      <w:r>
        <w:rPr>
          <w:rFonts w:hint="eastAsia" w:ascii="宋体" w:hAnsi="宋体" w:cs="宋体"/>
          <w:sz w:val="24"/>
        </w:rPr>
        <w:t>授权委托人姓名（签名）：     性别 ：    职务：</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sz w:val="24"/>
        </w:rPr>
      </w:pPr>
      <w:r>
        <w:rPr>
          <w:rFonts w:hint="eastAsia" w:ascii="宋体" w:hAnsi="宋体" w:cs="宋体"/>
          <w:sz w:val="24"/>
        </w:rPr>
        <w:t>授权委托人身份证号码：</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kern w:val="0"/>
          <w:sz w:val="24"/>
        </w:rPr>
      </w:pPr>
      <w:r>
        <w:rPr>
          <w:rFonts w:hint="eastAsia" w:ascii="宋体" w:hAnsi="宋体" w:cs="宋体"/>
          <w:kern w:val="0"/>
          <w:sz w:val="24"/>
        </w:rPr>
        <w:t>兹委托</w:t>
      </w:r>
      <w:r>
        <w:rPr>
          <w:rFonts w:hint="eastAsia" w:ascii="宋体" w:hAnsi="宋体" w:cs="宋体"/>
          <w:sz w:val="24"/>
        </w:rPr>
        <w:t>代表我公司</w:t>
      </w:r>
      <w:r>
        <w:rPr>
          <w:rFonts w:hint="eastAsia" w:ascii="宋体" w:hAnsi="宋体" w:cs="宋体"/>
          <w:kern w:val="0"/>
          <w:sz w:val="24"/>
        </w:rPr>
        <w:t>参加</w:t>
      </w:r>
      <w:r>
        <w:rPr>
          <w:rFonts w:hint="eastAsia" w:ascii="宋体" w:hAnsi="宋体" w:cs="宋体"/>
          <w:sz w:val="24"/>
        </w:rPr>
        <w:t>淮阴工学院</w:t>
      </w:r>
      <w:r>
        <w:rPr>
          <w:rFonts w:hint="eastAsia" w:ascii="宋体" w:hAnsi="宋体" w:cs="宋体"/>
          <w:kern w:val="0"/>
          <w:sz w:val="24"/>
          <w:u w:val="single"/>
        </w:rPr>
        <w:t>（项目名称）</w:t>
      </w:r>
      <w:r>
        <w:rPr>
          <w:rFonts w:hint="eastAsia" w:ascii="宋体" w:hAnsi="宋体" w:cs="宋体"/>
          <w:kern w:val="0"/>
          <w:sz w:val="24"/>
        </w:rPr>
        <w:t>（项目编号：</w:t>
      </w:r>
      <w:r>
        <w:rPr>
          <w:rFonts w:hint="eastAsia" w:ascii="宋体" w:hAnsi="宋体" w:cs="宋体"/>
          <w:kern w:val="0"/>
          <w:sz w:val="24"/>
          <w:u w:val="single"/>
        </w:rPr>
        <w:t xml:space="preserve">   </w:t>
      </w:r>
      <w:r>
        <w:rPr>
          <w:rFonts w:hint="eastAsia" w:ascii="宋体" w:hAnsi="宋体" w:cs="宋体"/>
          <w:kern w:val="0"/>
          <w:sz w:val="24"/>
        </w:rPr>
        <w:t>）投标活动。该</w:t>
      </w:r>
      <w:r>
        <w:rPr>
          <w:rFonts w:hint="eastAsia" w:ascii="宋体" w:hAnsi="宋体" w:cs="宋体"/>
          <w:sz w:val="24"/>
        </w:rPr>
        <w:t>授权委托人有权在该项招标活动中，</w:t>
      </w:r>
      <w:r>
        <w:rPr>
          <w:rFonts w:hint="eastAsia" w:ascii="宋体" w:hAnsi="宋体" w:cs="宋体"/>
          <w:kern w:val="0"/>
          <w:sz w:val="24"/>
        </w:rPr>
        <w:t>代表我公司签署投标函和招标文件，与采购人协商、澄清、解释，进行合同谈判、签订合同，并处理与该项目有关的一切事务。</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sz w:val="24"/>
        </w:rPr>
      </w:pPr>
      <w:r>
        <w:rPr>
          <w:rFonts w:hint="eastAsia" w:ascii="宋体" w:hAnsi="宋体" w:cs="宋体"/>
          <w:sz w:val="24"/>
        </w:rPr>
        <w:t>授权委托人在办理上述事宜过程中以自己名义所签署的所有文件，我公司均予以承认。授权委托人无转委托权。</w:t>
      </w:r>
    </w:p>
    <w:p>
      <w:pPr>
        <w:keepNext w:val="0"/>
        <w:keepLines w:val="0"/>
        <w:pageBreakBefore w:val="0"/>
        <w:kinsoku/>
        <w:overflowPunct/>
        <w:topLinePunct w:val="0"/>
        <w:bidi w:val="0"/>
        <w:spacing w:line="360" w:lineRule="auto"/>
        <w:ind w:right="34" w:firstLine="480" w:firstLineChars="200"/>
        <w:jc w:val="both"/>
        <w:textAlignment w:val="auto"/>
        <w:rPr>
          <w:rFonts w:ascii="宋体" w:hAnsi="宋体" w:cs="宋体"/>
          <w:sz w:val="24"/>
        </w:rPr>
      </w:pPr>
      <w:r>
        <w:rPr>
          <w:rFonts w:hint="eastAsia" w:ascii="宋体" w:hAnsi="宋体" w:cs="宋体"/>
          <w:sz w:val="24"/>
        </w:rPr>
        <w:t>授权期限：至上述事宜处理完毕止。</w:t>
      </w:r>
    </w:p>
    <w:p>
      <w:pPr>
        <w:keepNext w:val="0"/>
        <w:keepLines w:val="0"/>
        <w:pageBreakBefore w:val="0"/>
        <w:kinsoku/>
        <w:overflowPunct/>
        <w:topLinePunct w:val="0"/>
        <w:bidi w:val="0"/>
        <w:spacing w:line="360" w:lineRule="auto"/>
        <w:ind w:right="34"/>
        <w:jc w:val="both"/>
        <w:textAlignment w:val="auto"/>
        <w:rPr>
          <w:rFonts w:ascii="宋体" w:hAnsi="宋体" w:cs="宋体"/>
          <w:sz w:val="24"/>
        </w:rPr>
      </w:pPr>
    </w:p>
    <w:p>
      <w:pPr>
        <w:keepNext w:val="0"/>
        <w:keepLines w:val="0"/>
        <w:pageBreakBefore w:val="0"/>
        <w:widowControl/>
        <w:kinsoku/>
        <w:overflowPunct/>
        <w:topLinePunct w:val="0"/>
        <w:bidi w:val="0"/>
        <w:snapToGrid w:val="0"/>
        <w:spacing w:line="360" w:lineRule="auto"/>
        <w:ind w:firstLine="2880" w:firstLineChars="1200"/>
        <w:jc w:val="both"/>
        <w:textAlignment w:val="auto"/>
        <w:rPr>
          <w:rFonts w:ascii="宋体" w:hAnsi="宋体" w:cs="宋体"/>
          <w:kern w:val="0"/>
          <w:sz w:val="24"/>
        </w:rPr>
      </w:pPr>
      <w:r>
        <w:rPr>
          <w:rFonts w:hint="eastAsia" w:ascii="宋体" w:hAnsi="宋体" w:cs="宋体"/>
          <w:kern w:val="0"/>
          <w:sz w:val="24"/>
        </w:rPr>
        <w:t>委托人名称：</w:t>
      </w:r>
      <w:r>
        <w:rPr>
          <w:rFonts w:hint="eastAsia" w:ascii="宋体" w:hAnsi="宋体" w:cs="宋体"/>
          <w:kern w:val="0"/>
          <w:sz w:val="24"/>
          <w:u w:val="single"/>
        </w:rPr>
        <w:t>（公章）</w:t>
      </w:r>
    </w:p>
    <w:p>
      <w:pPr>
        <w:keepNext w:val="0"/>
        <w:keepLines w:val="0"/>
        <w:pageBreakBefore w:val="0"/>
        <w:widowControl/>
        <w:kinsoku/>
        <w:overflowPunct/>
        <w:topLinePunct w:val="0"/>
        <w:bidi w:val="0"/>
        <w:snapToGrid w:val="0"/>
        <w:spacing w:line="360" w:lineRule="auto"/>
        <w:ind w:firstLine="2908" w:firstLineChars="1212"/>
        <w:jc w:val="both"/>
        <w:textAlignment w:val="auto"/>
        <w:rPr>
          <w:rFonts w:ascii="宋体" w:hAnsi="宋体" w:cs="宋体"/>
          <w:kern w:val="0"/>
          <w:sz w:val="24"/>
        </w:rPr>
      </w:pPr>
      <w:r>
        <w:rPr>
          <w:rFonts w:hint="eastAsia" w:ascii="宋体" w:hAnsi="宋体" w:cs="宋体"/>
          <w:kern w:val="0"/>
          <w:sz w:val="24"/>
        </w:rPr>
        <w:t>日期： 年 月 日</w:t>
      </w: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7.35pt;height:132.6pt;width:225pt;z-index:251659264;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C9mcO7SAIAAJYEAAAOAAAAZHJzL2Uyb0RvYy54bWytVM1u&#10;EzEQviPxDpbvdDdRkqarbqrSqgiJP6nwAI7Xm7WwPWbsZLc8ALwBJy7cea4+B2NvWqICUg/swbI9&#10;429mvm9mT88Ga9hOYdDgaj45KjlTTkKj3abmH95fPVtyFqJwjTDgVM1vVOBnq6dPTntfqSl0YBqF&#10;jEBcqHpf8y5GXxVFkJ2yIhyBV46MLaAVkY64KRoUPaFbU0zLclH0gI1HkCoEur0cjXyPiI8BhLbV&#10;Ul2C3Frl4oiKyohIJYVO+8BXOdu2VTK+bdugIjM1p0pjXikI7ddpLVanotqg8J2W+xTEY1J4UJMV&#10;2lHQe6hLEQXbov4DymqJEKCNRxJsMRaSGaEqJuUDbq474VWuhagO/p708P9g5ZvdO2S6qfmCMycs&#10;CX777evt95+3P76wRaKn96Eir2tPfnF4DgM1TS41+FcgPwbm4KITbqPOEaHvlGgovUl6WRw8HXFC&#10;Aln3r6GhOGIbIQMNLdrEHbHBCJ2kubmXRg2RSbqcLufH85JMkmyTxXJWTrN4hajunnsM8YUCy9Km&#10;5kjaZ3ixexViSkdUdy4pWgCjmyttTD7gZn1hkO0E9clV/nIFD9yMY33NT+bT+cjAPyHK/P0NwupI&#10;42O0rfny0Mm4lIfKLbvPN9GXGBu5i8N62MuxhuaGiEQY25mGmTYd4GfOemrlmodPW4GKM/PSkRgn&#10;k9ks9X4+zObHxBzDQ8v60CKcJKiaR87G7UUc52XrUW86ijTK7+CcBGx1pjalOma1l53aNTO+H600&#10;D4fn7PX7d7L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gul2PXAAAABwEAAA8AAAAAAAAAAQAg&#10;AAAAIgAAAGRycy9kb3ducmV2LnhtbFBLAQIUABQAAAAIAIdO4kC9mcO7SAIAAJYEAAAOAAAAAAAA&#10;AAEAIAAAACYBAABkcnMvZTJvRG9jLnhtbFBLBQYAAAAABgAGAFkBAADgBQ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D7FqwlRwIAAJYEAAAOAAAAZHJzL2Uyb0RvYy54bWyt&#10;VM2O0zAQviPxDpbvbNqq3bZR09XSahHS8iMtPIDrOI2F7TG226Q8ALwBJy7cea4+B2MnW8qC0B7I&#10;IfJkxt98881MFletVmQvnJdgCjq8GFAiDIdSmm1B37+7eTajxAdmSqbAiIIehKdXy6dPFo3NxQhq&#10;UKVwBEGMzxtb0DoEm2eZ57XQzF+AFQadFTjNAppum5WONYiuVTYaDC6zBlxpHXDhPX5dd07aI7rH&#10;AEJVSS7WwHdamNChOqFYwJJ8La2ny8S2qgQPb6rKi0BUQbHSkN6YBM+b+M6WC5ZvHbO15D0F9hgK&#10;D2rSTBpMeoJas8DIzsk/oLTkDjxU4YKDzrpCkiJYxXDwQJu7mlmRakGpvT2J7v8fLH+9f+uILAs6&#10;psQwjQ0/fv1y/Pbj+P0zGUd5GutzjLqzGBfa59Di0KRSvb0F/sETA6uama24dg6aWrAS6Q3jzezs&#10;aofjI8imeQUl5mG7AAmorZyO2qEaBNGxNYdTa0QbCMePo+l8MBtNKOHoG15O55PpJOVg+f1163x4&#10;IUCTeCiow94neLa/9SHSYfl9SMzmQcnyRiqVDLfdrJQje4ZzcpOeHv23MGVIU9D5BIn8G2KQnr9B&#10;aBlwfZTUBZ2dBykTEUUa2Z5vlC8q1mkX2k3bt2MD5QGFdNCNMy4zHmpwnyhpcJQL6j/umBOUqJcG&#10;mzEfjsdx9pMxnkxHaLhzz+bcwwxHqIIGSrrjKnT7srNObmvM1LXfwDU2sJJJ2ki1Y9W3Hcc1Kd6v&#10;VtyHcztF/fqdL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GFsptoAAAAKAQAADwAAAAAAAAAB&#10;ACAAAAAiAAAAZHJzL2Rvd25yZXYueG1sUEsBAhQAFAAAAAgAh07iQPsWrCVHAgAAlgQAAA4AAAAA&#10;AAAAAQAgAAAAKQEAAGRycy9lMm9Eb2MueG1sUEsFBgAAAAAGAAYAWQEAAOIFA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p>
    <w:p>
      <w:pPr>
        <w:keepNext w:val="0"/>
        <w:keepLines w:val="0"/>
        <w:pageBreakBefore w:val="0"/>
        <w:kinsoku/>
        <w:overflowPunct/>
        <w:topLinePunct w:val="0"/>
        <w:bidi w:val="0"/>
        <w:spacing w:line="360" w:lineRule="auto"/>
        <w:ind w:right="-351" w:rightChars="-167"/>
        <w:jc w:val="both"/>
        <w:textAlignment w:val="auto"/>
        <w:rPr>
          <w:rFonts w:ascii="宋体" w:hAnsi="宋体" w:cs="宋体"/>
          <w:sz w:val="24"/>
        </w:rPr>
      </w:pPr>
    </w:p>
    <w:p>
      <w:pPr>
        <w:keepNext w:val="0"/>
        <w:keepLines w:val="0"/>
        <w:pageBreakBefore w:val="0"/>
        <w:kinsoku/>
        <w:overflowPunct/>
        <w:topLinePunct w:val="0"/>
        <w:bidi w:val="0"/>
        <w:spacing w:line="360" w:lineRule="auto"/>
        <w:jc w:val="both"/>
        <w:textAlignment w:val="auto"/>
        <w:rPr>
          <w:rFonts w:ascii="宋体" w:hAnsi="宋体" w:cs="宋体"/>
          <w:sz w:val="24"/>
        </w:rPr>
      </w:pPr>
      <w:r>
        <w:rPr>
          <w:rFonts w:hint="eastAsia" w:ascii="宋体" w:hAnsi="宋体" w:cs="宋体"/>
          <w:sz w:val="24"/>
        </w:rPr>
        <w:br w:type="page"/>
      </w:r>
      <w:r>
        <w:rPr>
          <w:rFonts w:hint="eastAsia" w:ascii="宋体" w:hAnsi="宋体" w:cs="宋体"/>
          <w:b/>
          <w:kern w:val="0"/>
          <w:sz w:val="24"/>
        </w:rPr>
        <w:t>4</w:t>
      </w:r>
      <w:r>
        <w:rPr>
          <w:rFonts w:ascii="宋体" w:hAnsi="宋体" w:cs="宋体"/>
          <w:b/>
          <w:kern w:val="0"/>
          <w:sz w:val="24"/>
        </w:rPr>
        <w:t xml:space="preserve">.3  </w:t>
      </w:r>
      <w:r>
        <w:rPr>
          <w:rFonts w:hint="eastAsia" w:ascii="宋体" w:hAnsi="宋体" w:cs="宋体"/>
          <w:b/>
          <w:kern w:val="0"/>
          <w:sz w:val="24"/>
        </w:rPr>
        <w:t>承诺书</w:t>
      </w:r>
    </w:p>
    <w:p>
      <w:pPr>
        <w:keepNext w:val="0"/>
        <w:keepLines w:val="0"/>
        <w:pageBreakBefore w:val="0"/>
        <w:kinsoku/>
        <w:overflowPunct/>
        <w:topLinePunct w:val="0"/>
        <w:bidi w:val="0"/>
        <w:spacing w:line="360" w:lineRule="auto"/>
        <w:jc w:val="both"/>
        <w:textAlignment w:val="auto"/>
        <w:rPr>
          <w:rFonts w:ascii="宋体" w:hAnsi="宋体" w:cs="宋体"/>
          <w:sz w:val="24"/>
        </w:rPr>
      </w:pPr>
    </w:p>
    <w:p>
      <w:pPr>
        <w:keepNext w:val="0"/>
        <w:keepLines w:val="0"/>
        <w:pageBreakBefore w:val="0"/>
        <w:kinsoku/>
        <w:overflowPunct/>
        <w:topLinePunct w:val="0"/>
        <w:bidi w:val="0"/>
        <w:jc w:val="both"/>
        <w:textAlignment w:val="auto"/>
        <w:rPr>
          <w:rFonts w:ascii="Calibri" w:hAnsi="Calibri"/>
          <w:spacing w:val="15"/>
          <w:kern w:val="0"/>
          <w:sz w:val="24"/>
          <w:lang w:val="zh-CN"/>
        </w:rPr>
      </w:pPr>
      <w:r>
        <w:rPr>
          <w:rFonts w:hint="eastAsia" w:ascii="Calibri" w:hAnsi="Calibri"/>
          <w:spacing w:val="15"/>
          <w:kern w:val="0"/>
          <w:sz w:val="24"/>
          <w:lang w:val="zh-CN"/>
        </w:rPr>
        <w:t>淮阴工学院：</w:t>
      </w:r>
    </w:p>
    <w:p>
      <w:pPr>
        <w:pStyle w:val="25"/>
        <w:keepNext w:val="0"/>
        <w:keepLines w:val="0"/>
        <w:pageBreakBefore w:val="0"/>
        <w:kinsoku/>
        <w:overflowPunct/>
        <w:topLinePunct w:val="0"/>
        <w:bidi w:val="0"/>
        <w:ind w:firstLine="540"/>
        <w:jc w:val="both"/>
        <w:textAlignment w:val="auto"/>
        <w:rPr>
          <w:spacing w:val="15"/>
          <w:kern w:val="0"/>
          <w:szCs w:val="24"/>
        </w:rPr>
      </w:pPr>
      <w:r>
        <w:rPr>
          <w:rFonts w:hint="eastAsia"/>
          <w:spacing w:val="15"/>
          <w:kern w:val="0"/>
          <w:szCs w:val="24"/>
        </w:rPr>
        <w:t>本公司郑重承诺如下：</w:t>
      </w:r>
    </w:p>
    <w:p>
      <w:pPr>
        <w:pStyle w:val="25"/>
        <w:keepNext w:val="0"/>
        <w:keepLines w:val="0"/>
        <w:pageBreakBefore w:val="0"/>
        <w:kinsoku/>
        <w:overflowPunct/>
        <w:topLinePunct w:val="0"/>
        <w:bidi w:val="0"/>
        <w:ind w:firstLine="540"/>
        <w:jc w:val="both"/>
        <w:textAlignment w:val="auto"/>
        <w:rPr>
          <w:spacing w:val="15"/>
          <w:kern w:val="0"/>
          <w:szCs w:val="24"/>
        </w:rPr>
      </w:pPr>
      <w:r>
        <w:rPr>
          <w:rFonts w:hint="eastAsia"/>
          <w:spacing w:val="15"/>
          <w:kern w:val="0"/>
          <w:szCs w:val="24"/>
        </w:rPr>
        <w:t>1.我公司</w:t>
      </w:r>
      <w:r>
        <w:rPr>
          <w:rFonts w:hint="eastAsia" w:ascii="宋体" w:hAnsi="宋体"/>
          <w:color w:val="000000"/>
          <w:szCs w:val="24"/>
        </w:rPr>
        <w:t>符合《中华人民共和国政府采购法》第二十二条的规定</w:t>
      </w:r>
      <w:r>
        <w:rPr>
          <w:rFonts w:hint="eastAsia"/>
          <w:spacing w:val="15"/>
          <w:kern w:val="0"/>
          <w:szCs w:val="24"/>
        </w:rPr>
        <w:t>。</w:t>
      </w:r>
    </w:p>
    <w:p>
      <w:pPr>
        <w:pStyle w:val="25"/>
        <w:keepNext w:val="0"/>
        <w:keepLines w:val="0"/>
        <w:pageBreakBefore w:val="0"/>
        <w:kinsoku/>
        <w:overflowPunct/>
        <w:topLinePunct w:val="0"/>
        <w:bidi w:val="0"/>
        <w:ind w:firstLine="540"/>
        <w:jc w:val="both"/>
        <w:textAlignment w:val="auto"/>
        <w:rPr>
          <w:rFonts w:ascii="宋体" w:hAnsi="宋体" w:cs="宋体"/>
          <w:szCs w:val="24"/>
        </w:rPr>
      </w:pPr>
      <w:r>
        <w:rPr>
          <w:rFonts w:hint="eastAsia"/>
          <w:spacing w:val="15"/>
          <w:kern w:val="0"/>
          <w:szCs w:val="24"/>
        </w:rPr>
        <w:t>2.我公司</w:t>
      </w:r>
      <w:r>
        <w:rPr>
          <w:rFonts w:hint="eastAsia" w:ascii="宋体" w:cs="宋体"/>
          <w:kern w:val="0"/>
        </w:rPr>
        <w:t>近三年内在经营活动中没有重大违法记录，在招投标活动中没有违规记录。</w:t>
      </w:r>
      <w:r>
        <w:rPr>
          <w:rFonts w:hint="eastAsia" w:ascii="宋体" w:hAnsi="宋体" w:cs="黑体"/>
          <w:color w:val="000000"/>
        </w:rPr>
        <w:t>。</w:t>
      </w:r>
    </w:p>
    <w:p>
      <w:pPr>
        <w:pStyle w:val="25"/>
        <w:keepNext w:val="0"/>
        <w:keepLines w:val="0"/>
        <w:pageBreakBefore w:val="0"/>
        <w:kinsoku/>
        <w:overflowPunct/>
        <w:topLinePunct w:val="0"/>
        <w:bidi w:val="0"/>
        <w:jc w:val="both"/>
        <w:textAlignment w:val="auto"/>
        <w:rPr>
          <w:rFonts w:ascii="宋体" w:hAnsi="宋体" w:cs="宋体"/>
          <w:lang w:val="en-US"/>
        </w:rPr>
      </w:pPr>
      <w:r>
        <w:rPr>
          <w:rFonts w:hint="eastAsia" w:ascii="宋体" w:hAnsi="宋体" w:cs="宋体"/>
          <w:szCs w:val="24"/>
          <w:lang w:val="en-US"/>
        </w:rPr>
        <w:t>3.我公司</w:t>
      </w:r>
      <w:r>
        <w:rPr>
          <w:rFonts w:hint="eastAsia" w:ascii="宋体" w:hAnsi="宋体" w:cs="宋体"/>
          <w:spacing w:val="15"/>
          <w:kern w:val="0"/>
          <w:szCs w:val="24"/>
        </w:rPr>
        <w:t>不存在以下情形</w:t>
      </w:r>
      <w:r>
        <w:rPr>
          <w:rFonts w:hint="eastAsia" w:ascii="宋体" w:hAnsi="宋体" w:cs="宋体"/>
          <w:spacing w:val="15"/>
          <w:kern w:val="0"/>
          <w:szCs w:val="24"/>
          <w:lang w:val="en-US"/>
        </w:rPr>
        <w:t>：</w:t>
      </w:r>
      <w:r>
        <w:rPr>
          <w:rFonts w:hint="eastAsia" w:ascii="宋体" w:hAnsi="宋体" w:cs="宋体"/>
          <w:szCs w:val="24"/>
        </w:rPr>
        <w:t>近三年内（本项目招标截止期前）被“信用中国”网站（www.creditchina.gov.cn）列入失信被执行人和重大税收违法失信主体名单的、被“中国政府采购网”网站（www.ccgp.gov.cn）列入政府采购严重违法失信行为记录名单（处罚期限尚未届满的）</w:t>
      </w:r>
      <w:r>
        <w:rPr>
          <w:rFonts w:hint="eastAsia" w:ascii="宋体" w:hAnsi="宋体" w:cs="宋体"/>
          <w:lang w:val="en-US"/>
        </w:rPr>
        <w:t>。</w:t>
      </w:r>
    </w:p>
    <w:p>
      <w:pPr>
        <w:keepNext w:val="0"/>
        <w:keepLines w:val="0"/>
        <w:pageBreakBefore w:val="0"/>
        <w:kinsoku/>
        <w:overflowPunct/>
        <w:topLinePunct w:val="0"/>
        <w:autoSpaceDE w:val="0"/>
        <w:autoSpaceDN w:val="0"/>
        <w:bidi w:val="0"/>
        <w:adjustRightInd w:val="0"/>
        <w:spacing w:line="360" w:lineRule="auto"/>
        <w:ind w:firstLine="480" w:firstLineChars="200"/>
        <w:jc w:val="both"/>
        <w:textAlignment w:val="auto"/>
        <w:rPr>
          <w:rFonts w:ascii="宋体" w:hAnsi="宋体" w:cs="宋体"/>
          <w:sz w:val="24"/>
        </w:rPr>
      </w:pPr>
      <w:r>
        <w:rPr>
          <w:rFonts w:hint="eastAsia" w:ascii="宋体" w:hAnsi="宋体" w:cs="宋体"/>
          <w:kern w:val="0"/>
          <w:sz w:val="24"/>
        </w:rPr>
        <w:t>特此声明！</w:t>
      </w:r>
    </w:p>
    <w:p>
      <w:pPr>
        <w:pStyle w:val="11"/>
        <w:keepNext w:val="0"/>
        <w:keepLines w:val="0"/>
        <w:pageBreakBefore w:val="0"/>
        <w:kinsoku/>
        <w:overflowPunct/>
        <w:topLinePunct w:val="0"/>
        <w:bidi w:val="0"/>
        <w:spacing w:line="360" w:lineRule="auto"/>
        <w:jc w:val="both"/>
        <w:textAlignment w:val="auto"/>
        <w:rPr>
          <w:rFonts w:ascii="宋体" w:hAnsi="宋体" w:cs="宋体"/>
          <w:sz w:val="24"/>
        </w:rPr>
      </w:pPr>
    </w:p>
    <w:p>
      <w:pPr>
        <w:keepNext w:val="0"/>
        <w:keepLines w:val="0"/>
        <w:pageBreakBefore w:val="0"/>
        <w:kinsoku/>
        <w:overflowPunct/>
        <w:topLinePunct w:val="0"/>
        <w:bidi w:val="0"/>
        <w:spacing w:line="360" w:lineRule="auto"/>
        <w:jc w:val="both"/>
        <w:textAlignment w:val="auto"/>
        <w:rPr>
          <w:rFonts w:ascii="宋体" w:hAnsi="宋体" w:cs="宋体"/>
          <w:sz w:val="24"/>
        </w:rPr>
      </w:pPr>
    </w:p>
    <w:p>
      <w:pPr>
        <w:keepNext w:val="0"/>
        <w:keepLines w:val="0"/>
        <w:pageBreakBefore w:val="0"/>
        <w:kinsoku/>
        <w:overflowPunct/>
        <w:topLinePunct w:val="0"/>
        <w:bidi w:val="0"/>
        <w:spacing w:line="360" w:lineRule="auto"/>
        <w:jc w:val="both"/>
        <w:textAlignment w:val="auto"/>
        <w:rPr>
          <w:rFonts w:ascii="宋体" w:hAnsi="宋体" w:cs="宋体"/>
          <w:b/>
          <w:bCs/>
          <w:sz w:val="24"/>
        </w:rPr>
      </w:pPr>
    </w:p>
    <w:p>
      <w:pPr>
        <w:keepNext w:val="0"/>
        <w:keepLines w:val="0"/>
        <w:pageBreakBefore w:val="0"/>
        <w:kinsoku/>
        <w:overflowPunct/>
        <w:topLinePunct w:val="0"/>
        <w:bidi w:val="0"/>
        <w:spacing w:line="360" w:lineRule="auto"/>
        <w:ind w:firstLine="482" w:firstLineChars="200"/>
        <w:jc w:val="both"/>
        <w:textAlignment w:val="auto"/>
        <w:rPr>
          <w:rFonts w:ascii="宋体" w:hAnsi="宋体" w:cs="宋体"/>
          <w:b/>
          <w:bCs/>
          <w:sz w:val="24"/>
        </w:rPr>
      </w:pPr>
    </w:p>
    <w:p>
      <w:pPr>
        <w:keepNext w:val="0"/>
        <w:keepLines w:val="0"/>
        <w:pageBreakBefore w:val="0"/>
        <w:kinsoku/>
        <w:overflowPunct/>
        <w:topLinePunct w:val="0"/>
        <w:autoSpaceDE w:val="0"/>
        <w:autoSpaceDN w:val="0"/>
        <w:bidi w:val="0"/>
        <w:adjustRightInd w:val="0"/>
        <w:spacing w:line="360" w:lineRule="auto"/>
        <w:jc w:val="center"/>
        <w:textAlignment w:val="auto"/>
        <w:rPr>
          <w:rFonts w:ascii="宋体" w:hAnsi="宋体" w:cs="宋体"/>
          <w:sz w:val="24"/>
          <w:u w:val="single"/>
          <w:lang w:val="zh-CN"/>
        </w:rPr>
      </w:pPr>
      <w:r>
        <w:rPr>
          <w:rFonts w:hint="eastAsia" w:ascii="宋体" w:hAnsi="宋体" w:cs="宋体"/>
          <w:sz w:val="24"/>
          <w:lang w:val="en-US" w:eastAsia="zh-CN"/>
        </w:rPr>
        <w:t xml:space="preserve">                 </w:t>
      </w:r>
      <w:r>
        <w:rPr>
          <w:rFonts w:hint="eastAsia" w:ascii="宋体" w:hAnsi="宋体" w:cs="宋体"/>
          <w:sz w:val="24"/>
          <w:lang w:val="zh-CN"/>
        </w:rPr>
        <w:t>投标人</w:t>
      </w:r>
      <w:r>
        <w:rPr>
          <w:rFonts w:hint="eastAsia" w:ascii="宋体" w:hAnsi="宋体" w:cs="宋体"/>
          <w:sz w:val="24"/>
        </w:rPr>
        <w:t xml:space="preserve">: </w:t>
      </w:r>
      <w:r>
        <w:rPr>
          <w:rFonts w:hint="eastAsia" w:ascii="宋体" w:hAnsi="宋体" w:cs="宋体"/>
          <w:sz w:val="24"/>
          <w:u w:val="single"/>
          <w:lang w:val="zh-CN"/>
        </w:rPr>
        <w:t xml:space="preserve">            (盖章)</w:t>
      </w:r>
    </w:p>
    <w:p>
      <w:pPr>
        <w:keepNext w:val="0"/>
        <w:keepLines w:val="0"/>
        <w:pageBreakBefore w:val="0"/>
        <w:kinsoku/>
        <w:overflowPunct/>
        <w:topLinePunct w:val="0"/>
        <w:autoSpaceDE w:val="0"/>
        <w:autoSpaceDN w:val="0"/>
        <w:bidi w:val="0"/>
        <w:adjustRightInd w:val="0"/>
        <w:spacing w:line="360" w:lineRule="auto"/>
        <w:ind w:firstLine="3120" w:firstLineChars="1300"/>
        <w:jc w:val="both"/>
        <w:textAlignment w:val="auto"/>
        <w:rPr>
          <w:rFonts w:ascii="宋体" w:hAnsi="宋体" w:cs="宋体"/>
          <w:kern w:val="0"/>
          <w:sz w:val="24"/>
        </w:rPr>
      </w:pPr>
      <w:r>
        <w:rPr>
          <w:rFonts w:hint="eastAsia" w:ascii="宋体" w:hAnsi="宋体" w:cs="宋体"/>
          <w:kern w:val="0"/>
          <w:sz w:val="24"/>
        </w:rPr>
        <w:t>法定代表人或其授权委托人（签章）</w:t>
      </w:r>
      <w:r>
        <w:rPr>
          <w:rFonts w:hint="eastAsia" w:ascii="宋体" w:hAnsi="宋体" w:cs="宋体"/>
          <w:sz w:val="24"/>
        </w:rPr>
        <w:t xml:space="preserve">: </w:t>
      </w:r>
    </w:p>
    <w:p>
      <w:pPr>
        <w:keepNext w:val="0"/>
        <w:keepLines w:val="0"/>
        <w:pageBreakBefore w:val="0"/>
        <w:kinsoku/>
        <w:overflowPunct/>
        <w:topLinePunct w:val="0"/>
        <w:bidi w:val="0"/>
        <w:spacing w:line="360" w:lineRule="auto"/>
        <w:ind w:firstLine="3600" w:firstLineChars="1500"/>
        <w:jc w:val="both"/>
        <w:textAlignment w:val="auto"/>
        <w:rPr>
          <w:rFonts w:ascii="宋体" w:hAnsi="宋体" w:cs="宋体"/>
          <w:sz w:val="24"/>
          <w:lang w:val="zh-CN"/>
        </w:rPr>
      </w:pPr>
      <w:r>
        <w:rPr>
          <w:rFonts w:hint="eastAsia" w:ascii="宋体" w:hAnsi="宋体" w:cs="宋体"/>
          <w:sz w:val="24"/>
          <w:lang w:val="zh-CN"/>
        </w:rPr>
        <w:t>日期</w:t>
      </w:r>
      <w:r>
        <w:rPr>
          <w:rFonts w:hint="eastAsia" w:ascii="宋体" w:hAnsi="宋体" w:cs="宋体"/>
          <w:sz w:val="24"/>
        </w:rPr>
        <w:t xml:space="preserve">:      </w:t>
      </w:r>
      <w:r>
        <w:rPr>
          <w:rFonts w:hint="eastAsia" w:ascii="宋体" w:hAnsi="宋体" w:cs="宋体"/>
          <w:sz w:val="24"/>
          <w:lang w:val="zh-CN"/>
        </w:rPr>
        <w:t>年月日</w:t>
      </w:r>
    </w:p>
    <w:p>
      <w:pPr>
        <w:keepNext w:val="0"/>
        <w:keepLines w:val="0"/>
        <w:pageBreakBefore w:val="0"/>
        <w:kinsoku/>
        <w:overflowPunct/>
        <w:topLinePunct w:val="0"/>
        <w:bidi w:val="0"/>
        <w:spacing w:line="360" w:lineRule="auto"/>
        <w:ind w:right="32"/>
        <w:jc w:val="both"/>
        <w:textAlignment w:val="auto"/>
        <w:rPr>
          <w:rFonts w:ascii="宋体" w:hAnsi="宋体" w:cs="宋体"/>
          <w:sz w:val="24"/>
        </w:rPr>
      </w:pPr>
    </w:p>
    <w:p>
      <w:pPr>
        <w:keepNext w:val="0"/>
        <w:keepLines w:val="0"/>
        <w:pageBreakBefore w:val="0"/>
        <w:kinsoku/>
        <w:overflowPunct/>
        <w:topLinePunct w:val="0"/>
        <w:bidi w:val="0"/>
        <w:spacing w:line="400" w:lineRule="exact"/>
        <w:jc w:val="both"/>
        <w:textAlignment w:val="auto"/>
        <w:rPr>
          <w:sz w:val="24"/>
        </w:rPr>
      </w:pPr>
    </w:p>
    <w:p>
      <w:pPr>
        <w:keepNext w:val="0"/>
        <w:keepLines w:val="0"/>
        <w:pageBreakBefore w:val="0"/>
        <w:kinsoku/>
        <w:overflowPunct/>
        <w:topLinePunct w:val="0"/>
        <w:bidi w:val="0"/>
        <w:spacing w:line="400" w:lineRule="exact"/>
        <w:jc w:val="both"/>
        <w:textAlignment w:val="auto"/>
        <w:rPr>
          <w:szCs w:val="21"/>
          <w:u w:val="single"/>
        </w:rPr>
      </w:pPr>
    </w:p>
    <w:p>
      <w:pPr>
        <w:keepNext w:val="0"/>
        <w:keepLines w:val="0"/>
        <w:pageBreakBefore w:val="0"/>
        <w:kinsoku/>
        <w:overflowPunct/>
        <w:topLinePunct w:val="0"/>
        <w:bidi w:val="0"/>
        <w:ind w:firstLine="420" w:firstLineChars="200"/>
        <w:jc w:val="both"/>
        <w:textAlignment w:val="auto"/>
        <w:rPr>
          <w:rFonts w:cs="宋体"/>
          <w:szCs w:val="21"/>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ind w:firstLine="2400" w:firstLineChars="750"/>
        <w:jc w:val="both"/>
        <w:textAlignment w:val="auto"/>
        <w:rPr>
          <w:rFonts w:ascii="方正小标宋简体" w:hAnsi="仿宋" w:eastAsia="方正小标宋简体" w:cs="方正小标宋简体"/>
          <w:bCs/>
          <w:sz w:val="32"/>
          <w:szCs w:val="32"/>
        </w:rPr>
      </w:pPr>
    </w:p>
    <w:p>
      <w:pPr>
        <w:keepNext w:val="0"/>
        <w:keepLines w:val="0"/>
        <w:pageBreakBefore w:val="0"/>
        <w:kinsoku/>
        <w:overflowPunct/>
        <w:topLinePunct w:val="0"/>
        <w:bidi w:val="0"/>
        <w:spacing w:line="640" w:lineRule="exact"/>
        <w:jc w:val="center"/>
        <w:textAlignment w:val="auto"/>
        <w:rPr>
          <w:rFonts w:ascii="方正小标宋简体" w:hAnsi="仿宋" w:eastAsia="方正小标宋简体" w:cs="方正小标宋简体"/>
          <w:bCs/>
          <w:sz w:val="32"/>
          <w:szCs w:val="32"/>
        </w:rPr>
      </w:pPr>
      <w:r>
        <w:rPr>
          <w:rFonts w:hint="eastAsia" w:ascii="方正小标宋简体" w:hAnsi="仿宋" w:eastAsia="方正小标宋简体" w:cs="方正小标宋简体"/>
          <w:bCs/>
          <w:sz w:val="32"/>
          <w:szCs w:val="32"/>
        </w:rPr>
        <w:t>七 履约保证金退还申请单</w:t>
      </w:r>
    </w:p>
    <w:p>
      <w:pPr>
        <w:pStyle w:val="3"/>
        <w:keepNext w:val="0"/>
        <w:keepLines w:val="0"/>
        <w:pageBreakBefore w:val="0"/>
        <w:widowControl/>
        <w:kinsoku/>
        <w:overflowPunct/>
        <w:topLinePunct w:val="0"/>
        <w:bidi w:val="0"/>
        <w:spacing w:line="400" w:lineRule="exact"/>
        <w:ind w:firstLine="0"/>
        <w:jc w:val="both"/>
        <w:textAlignment w:val="auto"/>
        <w:rPr>
          <w:rFonts w:ascii="宋体" w:hAnsi="宋体" w:cs="宋体"/>
          <w:bCs/>
          <w:sz w:val="24"/>
          <w:szCs w:val="24"/>
        </w:rPr>
      </w:pPr>
      <w:r>
        <w:rPr>
          <w:rFonts w:hint="eastAsia" w:ascii="宋体" w:hAnsi="宋体" w:cs="宋体"/>
          <w:bCs/>
          <w:sz w:val="24"/>
          <w:szCs w:val="24"/>
        </w:rPr>
        <w:t>致淮阴工学院:</w:t>
      </w:r>
    </w:p>
    <w:p>
      <w:pPr>
        <w:pStyle w:val="3"/>
        <w:keepNext w:val="0"/>
        <w:keepLines w:val="0"/>
        <w:pageBreakBefore w:val="0"/>
        <w:widowControl/>
        <w:kinsoku/>
        <w:overflowPunct/>
        <w:topLinePunct w:val="0"/>
        <w:bidi w:val="0"/>
        <w:spacing w:line="400" w:lineRule="exact"/>
        <w:ind w:firstLine="453" w:firstLineChars="189"/>
        <w:jc w:val="both"/>
        <w:textAlignment w:val="auto"/>
        <w:rPr>
          <w:rFonts w:ascii="宋体" w:hAnsi="宋体" w:cs="宋体"/>
          <w:sz w:val="24"/>
          <w:szCs w:val="24"/>
        </w:rPr>
      </w:pPr>
      <w:r>
        <w:rPr>
          <w:rFonts w:hint="eastAsia" w:ascii="宋体" w:hAnsi="宋体" w:cs="宋体"/>
          <w:sz w:val="24"/>
          <w:szCs w:val="24"/>
        </w:rPr>
        <w:t xml:space="preserve">我单位中标了贵校组织实施的 </w:t>
      </w:r>
      <w:r>
        <w:rPr>
          <w:rFonts w:hint="eastAsia" w:ascii="宋体" w:hAnsi="宋体" w:cs="宋体"/>
          <w:sz w:val="24"/>
          <w:szCs w:val="24"/>
          <w:u w:val="single"/>
        </w:rPr>
        <w:t xml:space="preserve">                      </w:t>
      </w:r>
      <w:r>
        <w:rPr>
          <w:rFonts w:hint="eastAsia" w:ascii="宋体" w:hAnsi="宋体" w:cs="宋体"/>
          <w:sz w:val="24"/>
          <w:szCs w:val="24"/>
        </w:rPr>
        <w:t>（项目名称及项目编号）的采购活动。目前，我单位已按合同及询价文件的规定、询价响应文件的承诺履行完成相关义务，项目已经通过贵校验收，符合保证金退还的条件，现向贵校申请退还我单位交纳的本项目履约保证金</w:t>
      </w:r>
      <w:r>
        <w:rPr>
          <w:rFonts w:hint="eastAsia" w:ascii="宋体" w:hAnsi="宋体" w:cs="宋体"/>
          <w:sz w:val="24"/>
          <w:szCs w:val="24"/>
          <w:u w:val="single"/>
        </w:rPr>
        <w:t xml:space="preserve">           </w:t>
      </w:r>
      <w:r>
        <w:rPr>
          <w:rFonts w:hint="eastAsia" w:ascii="宋体" w:hAnsi="宋体" w:cs="宋体"/>
          <w:sz w:val="24"/>
          <w:szCs w:val="24"/>
        </w:rPr>
        <w:t xml:space="preserve"> 元。</w:t>
      </w:r>
    </w:p>
    <w:p>
      <w:pPr>
        <w:keepNext w:val="0"/>
        <w:keepLines w:val="0"/>
        <w:pageBreakBefore w:val="0"/>
        <w:kinsoku/>
        <w:overflowPunct/>
        <w:topLinePunct w:val="0"/>
        <w:bidi w:val="0"/>
        <w:spacing w:line="400" w:lineRule="exact"/>
        <w:ind w:firstLine="480" w:firstLineChars="200"/>
        <w:jc w:val="both"/>
        <w:textAlignment w:val="auto"/>
        <w:rPr>
          <w:rFonts w:ascii="宋体" w:hAnsi="宋体" w:cs="宋体"/>
          <w:sz w:val="24"/>
        </w:rPr>
      </w:pPr>
      <w:r>
        <w:rPr>
          <w:rFonts w:hint="eastAsia" w:ascii="宋体" w:hAnsi="宋体" w:cs="宋体"/>
          <w:sz w:val="24"/>
        </w:rPr>
        <w:t>投标保证金退款具体信息见下表，我单位保证所提供信息的准确性，否则责任自负。</w:t>
      </w:r>
    </w:p>
    <w:tbl>
      <w:tblPr>
        <w:tblStyle w:val="13"/>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单位账户名称</w:t>
            </w:r>
          </w:p>
        </w:tc>
        <w:tc>
          <w:tcPr>
            <w:tcW w:w="54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开户行详细信息（具体至支行）</w:t>
            </w:r>
          </w:p>
        </w:tc>
        <w:tc>
          <w:tcPr>
            <w:tcW w:w="54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退款账号（退款至原汇款、转账账号）</w:t>
            </w:r>
          </w:p>
        </w:tc>
        <w:tc>
          <w:tcPr>
            <w:tcW w:w="54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联系人</w:t>
            </w:r>
          </w:p>
        </w:tc>
        <w:tc>
          <w:tcPr>
            <w:tcW w:w="54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联系电话</w:t>
            </w:r>
          </w:p>
        </w:tc>
        <w:tc>
          <w:tcPr>
            <w:tcW w:w="54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手机：                   办公电话：</w:t>
            </w:r>
          </w:p>
        </w:tc>
      </w:tr>
    </w:tbl>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备注：本项材料不装订在询价响应文件中，须附履约保证金收据。在通过验收后，向项目使用单位提出申请办理。</w:t>
      </w:r>
    </w:p>
    <w:p>
      <w:pPr>
        <w:keepNext w:val="0"/>
        <w:keepLines w:val="0"/>
        <w:pageBreakBefore w:val="0"/>
        <w:kinsoku/>
        <w:overflowPunct/>
        <w:topLinePunct w:val="0"/>
        <w:bidi w:val="0"/>
        <w:spacing w:line="480" w:lineRule="exact"/>
        <w:jc w:val="both"/>
        <w:textAlignment w:val="auto"/>
        <w:rPr>
          <w:rFonts w:ascii="宋体" w:hAnsi="宋体" w:cs="宋体"/>
          <w:sz w:val="24"/>
        </w:rPr>
      </w:pPr>
      <w:r>
        <w:rPr>
          <w:rFonts w:hint="eastAsia" w:ascii="宋体" w:hAnsi="宋体" w:cs="宋体"/>
          <w:sz w:val="24"/>
        </w:rPr>
        <w:t>投标人名称：（名称+公章）</w:t>
      </w:r>
    </w:p>
    <w:p>
      <w:pPr>
        <w:keepNext w:val="0"/>
        <w:keepLines w:val="0"/>
        <w:pageBreakBefore w:val="0"/>
        <w:kinsoku/>
        <w:overflowPunct/>
        <w:topLinePunct w:val="0"/>
        <w:bidi w:val="0"/>
        <w:spacing w:line="480" w:lineRule="exact"/>
        <w:jc w:val="both"/>
        <w:textAlignment w:val="auto"/>
        <w:rPr>
          <w:rFonts w:ascii="宋体" w:hAnsi="宋体" w:cs="宋体"/>
          <w:sz w:val="24"/>
        </w:rPr>
      </w:pPr>
      <w:r>
        <w:rPr>
          <w:rFonts w:hint="eastAsia" w:ascii="宋体" w:hAnsi="宋体" w:cs="宋体"/>
          <w:sz w:val="24"/>
        </w:rPr>
        <w:t>授权委托人（签名）：</w:t>
      </w:r>
    </w:p>
    <w:p>
      <w:pPr>
        <w:keepNext w:val="0"/>
        <w:keepLines w:val="0"/>
        <w:pageBreakBefore w:val="0"/>
        <w:kinsoku/>
        <w:overflowPunct/>
        <w:topLinePunct w:val="0"/>
        <w:bidi w:val="0"/>
        <w:spacing w:line="480" w:lineRule="exact"/>
        <w:jc w:val="both"/>
        <w:textAlignment w:val="auto"/>
        <w:rPr>
          <w:rFonts w:ascii="宋体" w:hAnsi="宋体" w:cs="宋体"/>
          <w:sz w:val="24"/>
        </w:rPr>
      </w:pPr>
      <w:r>
        <w:rPr>
          <w:rFonts w:hint="eastAsia" w:ascii="宋体" w:hAnsi="宋体" w:cs="宋体"/>
          <w:sz w:val="24"/>
        </w:rPr>
        <w:t>日期：年月日</w:t>
      </w:r>
    </w:p>
    <w:p>
      <w:pPr>
        <w:keepNext w:val="0"/>
        <w:keepLines w:val="0"/>
        <w:pageBreakBefore w:val="0"/>
        <w:kinsoku/>
        <w:overflowPunct/>
        <w:topLinePunct w:val="0"/>
        <w:bidi w:val="0"/>
        <w:spacing w:line="480" w:lineRule="exact"/>
        <w:jc w:val="both"/>
        <w:textAlignment w:val="auto"/>
        <w:rPr>
          <w:rFonts w:ascii="方正小标宋简体" w:hAnsi="方正小标宋简体" w:eastAsia="方正小标宋简体" w:cs="方正小标宋简体"/>
          <w:sz w:val="30"/>
          <w:szCs w:val="30"/>
        </w:rPr>
      </w:pPr>
      <w:r>
        <w:rPr>
          <w:rFonts w:hint="eastAsia" w:ascii="方正小标宋简体" w:hAnsi="仿宋" w:eastAsia="方正小标宋简体" w:cs="方正小标宋简体"/>
          <w:bCs/>
          <w:sz w:val="30"/>
          <w:szCs w:val="30"/>
        </w:rPr>
        <w:t>履约保证金退还流程表</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ind w:left="315" w:hanging="315" w:hangingChars="150"/>
              <w:jc w:val="both"/>
              <w:textAlignment w:val="auto"/>
              <w:rPr>
                <w:rFonts w:ascii="宋体" w:hAnsi="宋体" w:cs="宋体"/>
                <w:szCs w:val="21"/>
              </w:rPr>
            </w:pPr>
            <w:r>
              <w:rPr>
                <w:rFonts w:hint="eastAsia" w:ascii="宋体" w:hAnsi="宋体" w:cs="宋体"/>
              </w:rPr>
              <w:t>项目使用单位</w:t>
            </w:r>
          </w:p>
          <w:p>
            <w:pPr>
              <w:keepNext w:val="0"/>
              <w:keepLines w:val="0"/>
              <w:pageBreakBefore w:val="0"/>
              <w:kinsoku/>
              <w:overflowPunct/>
              <w:topLinePunct w:val="0"/>
              <w:bidi w:val="0"/>
              <w:ind w:left="315" w:hanging="315" w:hangingChars="150"/>
              <w:jc w:val="both"/>
              <w:textAlignment w:val="auto"/>
              <w:rPr>
                <w:rFonts w:ascii="宋体" w:hAnsi="宋体" w:cs="宋体"/>
                <w:szCs w:val="21"/>
              </w:rPr>
            </w:pPr>
            <w:r>
              <w:rPr>
                <w:rFonts w:hint="eastAsia" w:ascii="宋体" w:hAnsi="宋体" w:cs="宋体"/>
              </w:rPr>
              <w:t>经办人意见</w:t>
            </w:r>
          </w:p>
        </w:tc>
        <w:tc>
          <w:tcPr>
            <w:tcW w:w="65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（是否通过验收）</w:t>
            </w: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ind w:firstLine="2835" w:firstLineChars="1350"/>
              <w:jc w:val="both"/>
              <w:textAlignment w:val="auto"/>
              <w:rPr>
                <w:rFonts w:ascii="宋体" w:hAnsi="宋体" w:cs="宋体"/>
                <w:szCs w:val="21"/>
              </w:rPr>
            </w:pPr>
            <w:r>
              <w:rPr>
                <w:rFonts w:hint="eastAsia" w:ascii="宋体" w:hAnsi="宋体" w:cs="宋体"/>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项目使用单位</w:t>
            </w:r>
          </w:p>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分管负责人意见</w:t>
            </w:r>
          </w:p>
        </w:tc>
        <w:tc>
          <w:tcPr>
            <w:tcW w:w="65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ind w:firstLine="2730" w:firstLineChars="1300"/>
              <w:jc w:val="both"/>
              <w:textAlignment w:val="auto"/>
              <w:rPr>
                <w:rFonts w:ascii="宋体" w:hAnsi="宋体" w:cs="宋体"/>
                <w:szCs w:val="21"/>
              </w:rPr>
            </w:pPr>
            <w:r>
              <w:rPr>
                <w:rFonts w:hint="eastAsia" w:ascii="宋体" w:hAnsi="宋体" w:cs="宋体"/>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项目主管部门</w:t>
            </w:r>
          </w:p>
          <w:p>
            <w:pPr>
              <w:keepNext w:val="0"/>
              <w:keepLines w:val="0"/>
              <w:pageBreakBefore w:val="0"/>
              <w:kinsoku/>
              <w:overflowPunct/>
              <w:topLinePunct w:val="0"/>
              <w:bidi w:val="0"/>
              <w:jc w:val="both"/>
              <w:textAlignment w:val="auto"/>
              <w:rPr>
                <w:rFonts w:ascii="宋体" w:hAnsi="宋体" w:cs="宋体"/>
                <w:szCs w:val="21"/>
              </w:rPr>
            </w:pPr>
            <w:r>
              <w:rPr>
                <w:rFonts w:hint="eastAsia" w:ascii="宋体" w:hAnsi="宋体" w:cs="宋体"/>
              </w:rPr>
              <w:t>意见</w:t>
            </w:r>
          </w:p>
        </w:tc>
        <w:tc>
          <w:tcPr>
            <w:tcW w:w="65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bidi w:val="0"/>
              <w:jc w:val="both"/>
              <w:textAlignment w:val="auto"/>
              <w:rPr>
                <w:rFonts w:ascii="宋体" w:hAnsi="宋体" w:cs="宋体"/>
                <w:szCs w:val="21"/>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jc w:val="both"/>
              <w:textAlignment w:val="auto"/>
              <w:rPr>
                <w:rFonts w:ascii="宋体" w:hAnsi="宋体" w:cs="宋体"/>
              </w:rPr>
            </w:pPr>
          </w:p>
          <w:p>
            <w:pPr>
              <w:keepNext w:val="0"/>
              <w:keepLines w:val="0"/>
              <w:pageBreakBefore w:val="0"/>
              <w:kinsoku/>
              <w:overflowPunct/>
              <w:topLinePunct w:val="0"/>
              <w:bidi w:val="0"/>
              <w:ind w:firstLine="2730" w:firstLineChars="1300"/>
              <w:jc w:val="both"/>
              <w:textAlignment w:val="auto"/>
              <w:rPr>
                <w:rFonts w:ascii="宋体" w:hAnsi="宋体" w:cs="宋体"/>
                <w:szCs w:val="21"/>
              </w:rPr>
            </w:pPr>
            <w:r>
              <w:rPr>
                <w:rFonts w:hint="eastAsia" w:ascii="宋体" w:hAnsi="宋体" w:cs="宋体"/>
              </w:rPr>
              <w:t>负责人：               年  月  日</w:t>
            </w:r>
          </w:p>
        </w:tc>
      </w:tr>
    </w:tbl>
    <w:p>
      <w:pPr>
        <w:keepNext w:val="0"/>
        <w:keepLines w:val="0"/>
        <w:pageBreakBefore w:val="0"/>
        <w:kinsoku/>
        <w:overflowPunct/>
        <w:topLinePunct w:val="0"/>
        <w:bidi w:val="0"/>
        <w:spacing w:line="520" w:lineRule="exact"/>
        <w:jc w:val="both"/>
        <w:textAlignment w:val="auto"/>
        <w:rPr>
          <w:sz w:val="28"/>
          <w:szCs w:val="28"/>
        </w:rPr>
      </w:pPr>
      <w:r>
        <w:rPr>
          <w:sz w:val="28"/>
          <w:szCs w:val="28"/>
        </w:rPr>
        <w:t xml:space="preserve"> </w:t>
      </w:r>
    </w:p>
    <w:p>
      <w:pPr>
        <w:keepNext w:val="0"/>
        <w:keepLines w:val="0"/>
        <w:pageBreakBefore w:val="0"/>
        <w:kinsoku/>
        <w:overflowPunct/>
        <w:topLinePunct w:val="0"/>
        <w:bidi w:val="0"/>
        <w:spacing w:line="640" w:lineRule="exact"/>
        <w:ind w:firstLine="2400" w:firstLineChars="750"/>
        <w:jc w:val="both"/>
        <w:textAlignment w:val="auto"/>
        <w:rPr>
          <w:rFonts w:eastAsia="方正小标宋简体"/>
          <w:bCs/>
          <w:sz w:val="32"/>
          <w:szCs w:val="32"/>
        </w:rPr>
      </w:pPr>
      <w:r>
        <w:rPr>
          <w:rFonts w:hint="eastAsia" w:ascii="方正小标宋简体" w:hAnsi="方正小标宋简体" w:eastAsia="方正小标宋简体" w:cs="方正小标宋简体"/>
          <w:bCs/>
          <w:sz w:val="32"/>
          <w:szCs w:val="32"/>
        </w:rPr>
        <w:t>八</w:t>
      </w:r>
      <w:r>
        <w:rPr>
          <w:rFonts w:eastAsia="方正小标宋简体"/>
          <w:bCs/>
          <w:sz w:val="32"/>
          <w:szCs w:val="32"/>
        </w:rPr>
        <w:t xml:space="preserve"> </w:t>
      </w:r>
      <w:r>
        <w:rPr>
          <w:rFonts w:hint="eastAsia" w:ascii="方正小标宋简体" w:hAnsi="方正小标宋简体" w:eastAsia="方正小标宋简体" w:cs="方正小标宋简体"/>
          <w:bCs/>
          <w:sz w:val="32"/>
          <w:szCs w:val="32"/>
        </w:rPr>
        <w:t>供应商参与投标确认函</w:t>
      </w:r>
    </w:p>
    <w:p>
      <w:pPr>
        <w:keepNext w:val="0"/>
        <w:keepLines w:val="0"/>
        <w:pageBreakBefore w:val="0"/>
        <w:kinsoku/>
        <w:overflowPunct/>
        <w:topLinePunct w:val="0"/>
        <w:bidi w:val="0"/>
        <w:jc w:val="both"/>
        <w:textAlignment w:val="auto"/>
        <w:rPr>
          <w:rFonts w:eastAsia="楷体_GB2312"/>
          <w:b/>
          <w:sz w:val="44"/>
          <w:szCs w:val="44"/>
        </w:rPr>
      </w:pPr>
      <w:r>
        <w:rPr>
          <w:rFonts w:eastAsia="楷体_GB2312"/>
          <w:b/>
          <w:sz w:val="44"/>
          <w:szCs w:val="44"/>
        </w:rPr>
        <w:t xml:space="preserve"> </w:t>
      </w:r>
    </w:p>
    <w:p>
      <w:pPr>
        <w:keepNext w:val="0"/>
        <w:keepLines w:val="0"/>
        <w:pageBreakBefore w:val="0"/>
        <w:kinsoku/>
        <w:overflowPunct/>
        <w:topLinePunct w:val="0"/>
        <w:bidi w:val="0"/>
        <w:jc w:val="both"/>
        <w:textAlignment w:val="auto"/>
        <w:rPr>
          <w:rFonts w:eastAsia="等线"/>
          <w:sz w:val="30"/>
          <w:szCs w:val="30"/>
        </w:rPr>
      </w:pPr>
      <w:r>
        <w:rPr>
          <w:rFonts w:hint="eastAsia" w:ascii="等线" w:hAnsi="等线" w:cs="宋体"/>
          <w:sz w:val="30"/>
          <w:szCs w:val="30"/>
        </w:rPr>
        <w:t>淮阴工学院：</w:t>
      </w:r>
    </w:p>
    <w:p>
      <w:pPr>
        <w:keepNext w:val="0"/>
        <w:keepLines w:val="0"/>
        <w:pageBreakBefore w:val="0"/>
        <w:kinsoku/>
        <w:overflowPunct/>
        <w:topLinePunct w:val="0"/>
        <w:bidi w:val="0"/>
        <w:ind w:firstLine="600" w:firstLineChars="200"/>
        <w:jc w:val="both"/>
        <w:textAlignment w:val="auto"/>
        <w:rPr>
          <w:rFonts w:eastAsia="等线"/>
          <w:sz w:val="30"/>
          <w:szCs w:val="30"/>
        </w:rPr>
      </w:pPr>
      <w:r>
        <w:rPr>
          <w:rFonts w:hint="eastAsia" w:ascii="等线" w:hAnsi="等线" w:cs="宋体"/>
          <w:sz w:val="30"/>
          <w:szCs w:val="30"/>
        </w:rPr>
        <w:t>我单位将参与</w:t>
      </w:r>
      <w:r>
        <w:rPr>
          <w:rFonts w:eastAsia="等线"/>
          <w:sz w:val="30"/>
          <w:szCs w:val="30"/>
          <w:u w:val="single"/>
        </w:rPr>
        <w:t xml:space="preserve">                             </w:t>
      </w:r>
      <w:r>
        <w:rPr>
          <w:rFonts w:hint="eastAsia" w:ascii="等线" w:hAnsi="等线" w:cs="宋体"/>
          <w:sz w:val="30"/>
          <w:szCs w:val="30"/>
        </w:rPr>
        <w:t>采购项目（项目编号</w:t>
      </w:r>
      <w:r>
        <w:rPr>
          <w:rFonts w:eastAsia="等线"/>
          <w:sz w:val="30"/>
          <w:szCs w:val="30"/>
        </w:rPr>
        <w:t xml:space="preserve">:          </w:t>
      </w:r>
      <w:r>
        <w:rPr>
          <w:rFonts w:hint="eastAsia" w:ascii="等线" w:hAnsi="等线" w:cs="宋体"/>
          <w:sz w:val="30"/>
          <w:szCs w:val="30"/>
        </w:rPr>
        <w:t>）的投标，现已在淮阴工学院网站下载询价文件，特发函确认。</w:t>
      </w:r>
    </w:p>
    <w:p>
      <w:pPr>
        <w:keepNext w:val="0"/>
        <w:keepLines w:val="0"/>
        <w:pageBreakBefore w:val="0"/>
        <w:kinsoku/>
        <w:overflowPunct/>
        <w:topLinePunct w:val="0"/>
        <w:bidi w:val="0"/>
        <w:ind w:firstLine="600" w:firstLineChars="200"/>
        <w:jc w:val="both"/>
        <w:textAlignment w:val="auto"/>
        <w:rPr>
          <w:rFonts w:eastAsia="等线"/>
          <w:sz w:val="30"/>
          <w:szCs w:val="30"/>
        </w:rPr>
      </w:pPr>
      <w:r>
        <w:rPr>
          <w:rFonts w:hint="eastAsia" w:ascii="等线" w:hAnsi="等线" w:cs="宋体"/>
          <w:sz w:val="30"/>
          <w:szCs w:val="30"/>
        </w:rPr>
        <w:t>供应商名称：</w:t>
      </w:r>
    </w:p>
    <w:p>
      <w:pPr>
        <w:keepNext w:val="0"/>
        <w:keepLines w:val="0"/>
        <w:pageBreakBefore w:val="0"/>
        <w:kinsoku/>
        <w:overflowPunct/>
        <w:topLinePunct w:val="0"/>
        <w:bidi w:val="0"/>
        <w:ind w:firstLine="600" w:firstLineChars="200"/>
        <w:jc w:val="both"/>
        <w:textAlignment w:val="auto"/>
        <w:rPr>
          <w:rFonts w:eastAsia="等线"/>
          <w:sz w:val="30"/>
          <w:szCs w:val="30"/>
        </w:rPr>
      </w:pPr>
      <w:r>
        <w:rPr>
          <w:rFonts w:hint="eastAsia" w:ascii="等线" w:hAnsi="等线" w:cs="宋体"/>
          <w:sz w:val="30"/>
          <w:szCs w:val="30"/>
        </w:rPr>
        <w:t>授权委托人：</w:t>
      </w:r>
    </w:p>
    <w:p>
      <w:pPr>
        <w:keepNext w:val="0"/>
        <w:keepLines w:val="0"/>
        <w:pageBreakBefore w:val="0"/>
        <w:kinsoku/>
        <w:overflowPunct/>
        <w:topLinePunct w:val="0"/>
        <w:bidi w:val="0"/>
        <w:ind w:firstLine="600"/>
        <w:jc w:val="both"/>
        <w:textAlignment w:val="auto"/>
        <w:rPr>
          <w:rFonts w:eastAsia="等线"/>
          <w:sz w:val="30"/>
          <w:szCs w:val="30"/>
        </w:rPr>
      </w:pPr>
      <w:r>
        <w:rPr>
          <w:rFonts w:hint="eastAsia" w:ascii="等线" w:hAnsi="等线" w:cs="宋体"/>
          <w:sz w:val="30"/>
          <w:szCs w:val="30"/>
        </w:rPr>
        <w:t>授权委托人移动电话：</w:t>
      </w:r>
    </w:p>
    <w:p>
      <w:pPr>
        <w:keepNext w:val="0"/>
        <w:keepLines w:val="0"/>
        <w:pageBreakBefore w:val="0"/>
        <w:kinsoku/>
        <w:overflowPunct/>
        <w:topLinePunct w:val="0"/>
        <w:bidi w:val="0"/>
        <w:ind w:firstLine="600" w:firstLineChars="200"/>
        <w:jc w:val="both"/>
        <w:textAlignment w:val="auto"/>
        <w:rPr>
          <w:rFonts w:ascii="等线" w:hAnsi="等线" w:eastAsia="等线" w:cs="等线"/>
          <w:sz w:val="30"/>
          <w:szCs w:val="30"/>
        </w:rPr>
      </w:pPr>
      <w:r>
        <w:rPr>
          <w:rFonts w:hint="eastAsia" w:ascii="等线" w:hAnsi="等线" w:cs="宋体"/>
          <w:sz w:val="30"/>
          <w:szCs w:val="30"/>
        </w:rPr>
        <w:t>另附：授权委托人身份证复印件</w:t>
      </w:r>
    </w:p>
    <w:p>
      <w:pPr>
        <w:keepNext w:val="0"/>
        <w:keepLines w:val="0"/>
        <w:pageBreakBefore w:val="0"/>
        <w:kinsoku/>
        <w:overflowPunct/>
        <w:topLinePunct w:val="0"/>
        <w:bidi w:val="0"/>
        <w:ind w:left="5100" w:hanging="5100" w:hangingChars="1700"/>
        <w:jc w:val="both"/>
        <w:textAlignment w:val="auto"/>
        <w:rPr>
          <w:rFonts w:eastAsia="等线"/>
          <w:sz w:val="30"/>
          <w:szCs w:val="30"/>
        </w:rPr>
      </w:pPr>
      <w:r>
        <w:rPr>
          <w:rFonts w:eastAsia="等线"/>
          <w:sz w:val="30"/>
          <w:szCs w:val="30"/>
        </w:rPr>
        <w:t xml:space="preserve"> </w:t>
      </w:r>
    </w:p>
    <w:p>
      <w:pPr>
        <w:keepNext w:val="0"/>
        <w:keepLines w:val="0"/>
        <w:pageBreakBefore w:val="0"/>
        <w:kinsoku/>
        <w:wordWrap w:val="0"/>
        <w:overflowPunct/>
        <w:topLinePunct w:val="0"/>
        <w:bidi w:val="0"/>
        <w:ind w:left="4760" w:right="560" w:hanging="4760" w:hangingChars="1700"/>
        <w:jc w:val="both"/>
        <w:textAlignment w:val="auto"/>
        <w:rPr>
          <w:rFonts w:eastAsia="等线"/>
          <w:sz w:val="28"/>
          <w:szCs w:val="28"/>
        </w:rPr>
      </w:pPr>
    </w:p>
    <w:p>
      <w:pPr>
        <w:keepNext w:val="0"/>
        <w:keepLines w:val="0"/>
        <w:pageBreakBefore w:val="0"/>
        <w:kinsoku/>
        <w:overflowPunct/>
        <w:topLinePunct w:val="0"/>
        <w:bidi w:val="0"/>
        <w:ind w:left="5180" w:right="560" w:hanging="5180" w:hangingChars="1850"/>
        <w:jc w:val="both"/>
        <w:textAlignment w:val="auto"/>
        <w:rPr>
          <w:rFonts w:eastAsia="等线"/>
          <w:sz w:val="28"/>
          <w:szCs w:val="28"/>
        </w:rPr>
      </w:pPr>
      <w:r>
        <w:rPr>
          <w:rFonts w:eastAsia="等线"/>
          <w:sz w:val="28"/>
          <w:szCs w:val="28"/>
        </w:rPr>
        <w:t xml:space="preserve">                                            </w:t>
      </w:r>
      <w:r>
        <w:rPr>
          <w:rFonts w:hint="eastAsia" w:ascii="等线" w:hAnsi="等线" w:cs="宋体"/>
          <w:sz w:val="28"/>
          <w:szCs w:val="28"/>
        </w:rPr>
        <w:t>年</w:t>
      </w:r>
      <w:r>
        <w:rPr>
          <w:rFonts w:ascii="等线" w:hAnsi="等线" w:eastAsia="等线" w:cs="等线"/>
          <w:sz w:val="28"/>
          <w:szCs w:val="28"/>
        </w:rPr>
        <w:t xml:space="preserve"> </w:t>
      </w:r>
      <w:r>
        <w:rPr>
          <w:rFonts w:hint="eastAsia" w:ascii="等线" w:hAnsi="等线" w:cs="宋体"/>
          <w:sz w:val="28"/>
          <w:szCs w:val="28"/>
        </w:rPr>
        <w:t>月</w:t>
      </w:r>
      <w:r>
        <w:rPr>
          <w:rFonts w:ascii="等线" w:hAnsi="等线" w:eastAsia="等线" w:cs="等线"/>
          <w:sz w:val="28"/>
          <w:szCs w:val="28"/>
        </w:rPr>
        <w:t xml:space="preserve"> </w:t>
      </w:r>
      <w:r>
        <w:rPr>
          <w:rFonts w:hint="eastAsia" w:ascii="等线" w:hAnsi="等线" w:cs="宋体"/>
          <w:sz w:val="28"/>
          <w:szCs w:val="28"/>
        </w:rPr>
        <w:t>日</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ind w:firstLine="4961" w:firstLineChars="1772"/>
        <w:jc w:val="both"/>
        <w:textAlignment w:val="auto"/>
        <w:rPr>
          <w:rFonts w:ascii="yahei" w:hAnsi="yahei" w:eastAsia="yahei" w:cs="yahei"/>
          <w:sz w:val="28"/>
          <w:szCs w:val="28"/>
        </w:rPr>
      </w:pPr>
      <w:r>
        <w:rPr>
          <w:rFonts w:ascii="yahei" w:hAnsi="yahei" w:eastAsia="yahei" w:cs="yahei"/>
          <w:sz w:val="28"/>
          <w:szCs w:val="28"/>
        </w:rPr>
        <w:t xml:space="preserve"> </w:t>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p>
    <w:p>
      <w:pPr>
        <w:keepNext w:val="0"/>
        <w:keepLines w:val="0"/>
        <w:pageBreakBefore w:val="0"/>
        <w:widowControl/>
        <w:kinsoku/>
        <w:overflowPunct/>
        <w:topLinePunct w:val="0"/>
        <w:bidi w:val="0"/>
        <w:jc w:val="both"/>
        <w:textAlignment w:val="auto"/>
        <w:rPr>
          <w:rFonts w:ascii="yahei" w:hAnsi="yahei" w:eastAsia="yahei" w:cs="yahei"/>
          <w:sz w:val="28"/>
          <w:szCs w:val="28"/>
        </w:rPr>
      </w:pPr>
      <w:r>
        <w:rPr>
          <w:rFonts w:ascii="yahei" w:hAnsi="yahei" w:eastAsia="yahei" w:cs="yahei"/>
          <w:sz w:val="28"/>
          <w:szCs w:val="28"/>
        </w:rPr>
        <w:br w:type="page"/>
      </w:r>
    </w:p>
    <w:p>
      <w:pPr>
        <w:keepNext w:val="0"/>
        <w:keepLines w:val="0"/>
        <w:pageBreakBefore w:val="0"/>
        <w:kinsoku/>
        <w:overflowPunct/>
        <w:topLinePunct w:val="0"/>
        <w:bidi w:val="0"/>
        <w:spacing w:line="560" w:lineRule="exact"/>
        <w:jc w:val="both"/>
        <w:textAlignment w:val="auto"/>
        <w:rPr>
          <w:rFonts w:ascii="yahei" w:hAnsi="yahei" w:eastAsia="yahei" w:cs="yahei"/>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ahei">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OGUwZmEzMzRjYTA1NTJlMjFiOTc5NjMzY2I1MzAifQ=="/>
  </w:docVars>
  <w:rsids>
    <w:rsidRoot w:val="513B0C0F"/>
    <w:rsid w:val="000032C7"/>
    <w:rsid w:val="000748E2"/>
    <w:rsid w:val="0009032B"/>
    <w:rsid w:val="00117DEC"/>
    <w:rsid w:val="001A68EE"/>
    <w:rsid w:val="001B4F4E"/>
    <w:rsid w:val="001D153E"/>
    <w:rsid w:val="001D3C47"/>
    <w:rsid w:val="00206706"/>
    <w:rsid w:val="00277D0C"/>
    <w:rsid w:val="002D0BB0"/>
    <w:rsid w:val="002D7DDF"/>
    <w:rsid w:val="002E421E"/>
    <w:rsid w:val="003B17F2"/>
    <w:rsid w:val="004C5863"/>
    <w:rsid w:val="00570B8D"/>
    <w:rsid w:val="005B2216"/>
    <w:rsid w:val="005E1D3F"/>
    <w:rsid w:val="006831D7"/>
    <w:rsid w:val="006C2E0F"/>
    <w:rsid w:val="00737E27"/>
    <w:rsid w:val="00742856"/>
    <w:rsid w:val="00765CC6"/>
    <w:rsid w:val="00797626"/>
    <w:rsid w:val="00870D71"/>
    <w:rsid w:val="009543C1"/>
    <w:rsid w:val="00983145"/>
    <w:rsid w:val="009C3765"/>
    <w:rsid w:val="009E0CAF"/>
    <w:rsid w:val="009E598C"/>
    <w:rsid w:val="00A05FEA"/>
    <w:rsid w:val="00A27BA5"/>
    <w:rsid w:val="00A30461"/>
    <w:rsid w:val="00A80820"/>
    <w:rsid w:val="00B40988"/>
    <w:rsid w:val="00C73863"/>
    <w:rsid w:val="00D00E7A"/>
    <w:rsid w:val="00DB2FB5"/>
    <w:rsid w:val="00DE6D8B"/>
    <w:rsid w:val="00E60711"/>
    <w:rsid w:val="00EC4F32"/>
    <w:rsid w:val="00EE146F"/>
    <w:rsid w:val="00EF0A89"/>
    <w:rsid w:val="00F816DF"/>
    <w:rsid w:val="04242870"/>
    <w:rsid w:val="25917368"/>
    <w:rsid w:val="29E97CC6"/>
    <w:rsid w:val="357016FA"/>
    <w:rsid w:val="37BD5302"/>
    <w:rsid w:val="42065584"/>
    <w:rsid w:val="4FCE0C9C"/>
    <w:rsid w:val="513B0C0F"/>
    <w:rsid w:val="625422E5"/>
    <w:rsid w:val="68CE675A"/>
    <w:rsid w:val="7FC2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link w:val="2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autoRedefine/>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semiHidden/>
    <w:unhideWhenUsed/>
    <w:uiPriority w:val="0"/>
    <w:pPr>
      <w:jc w:val="left"/>
    </w:pPr>
  </w:style>
  <w:style w:type="paragraph" w:styleId="5">
    <w:name w:val="Block Text"/>
    <w:basedOn w:val="1"/>
    <w:unhideWhenUsed/>
    <w:qFormat/>
    <w:uiPriority w:val="99"/>
    <w:pPr>
      <w:spacing w:after="120"/>
      <w:ind w:left="1440" w:leftChars="700" w:right="1440" w:rightChars="700"/>
    </w:pPr>
  </w:style>
  <w:style w:type="paragraph" w:styleId="6">
    <w:name w:val="Plain Text"/>
    <w:basedOn w:val="1"/>
    <w:link w:val="20"/>
    <w:uiPriority w:val="0"/>
    <w:rPr>
      <w:rFonts w:hint="eastAsia" w:ascii="宋体" w:hAnsi="Courier New"/>
      <w:kern w:val="0"/>
      <w:szCs w:val="20"/>
    </w:rPr>
  </w:style>
  <w:style w:type="paragraph" w:styleId="7">
    <w:name w:val="Body Text Indent 2"/>
    <w:basedOn w:val="1"/>
    <w:link w:val="19"/>
    <w:autoRedefine/>
    <w:qFormat/>
    <w:uiPriority w:val="0"/>
    <w:pPr>
      <w:tabs>
        <w:tab w:val="left" w:pos="0"/>
        <w:tab w:val="left" w:pos="2520"/>
      </w:tabs>
      <w:ind w:firstLine="540"/>
    </w:pPr>
    <w:rPr>
      <w:sz w:val="28"/>
      <w:szCs w:val="20"/>
    </w:rPr>
  </w:style>
  <w:style w:type="paragraph" w:styleId="8">
    <w:name w:val="Balloon Text"/>
    <w:basedOn w:val="1"/>
    <w:link w:val="26"/>
    <w:semiHidden/>
    <w:unhideWhenUsed/>
    <w:uiPriority w:val="0"/>
    <w:rPr>
      <w:sz w:val="18"/>
      <w:szCs w:val="18"/>
    </w:rPr>
  </w:style>
  <w:style w:type="paragraph" w:styleId="9">
    <w:name w:val="footer"/>
    <w:basedOn w:val="1"/>
    <w:link w:val="22"/>
    <w:autoRedefine/>
    <w:qFormat/>
    <w:uiPriority w:val="0"/>
    <w:pPr>
      <w:tabs>
        <w:tab w:val="center" w:pos="4153"/>
        <w:tab w:val="right" w:pos="8306"/>
      </w:tabs>
      <w:snapToGrid w:val="0"/>
      <w:jc w:val="left"/>
    </w:pPr>
    <w:rPr>
      <w:sz w:val="18"/>
    </w:rPr>
  </w:style>
  <w:style w:type="paragraph" w:styleId="10">
    <w:name w:val="header"/>
    <w:basedOn w:val="1"/>
    <w:link w:val="2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unhideWhenUsed/>
    <w:qFormat/>
    <w:uiPriority w:val="39"/>
    <w:pPr>
      <w:ind w:left="420" w:leftChars="200"/>
    </w:pPr>
  </w:style>
  <w:style w:type="paragraph" w:styleId="12">
    <w:name w:val="Normal (Web)"/>
    <w:basedOn w:val="1"/>
    <w:uiPriority w:val="99"/>
    <w:pPr>
      <w:widowControl/>
      <w:spacing w:beforeAutospacing="1" w:afterAutospacing="1"/>
      <w:jc w:val="left"/>
    </w:pPr>
    <w:rPr>
      <w:rFonts w:hint="eastAsia" w:ascii="宋体" w:hAnsi="宋体"/>
      <w:color w:val="000000"/>
      <w:kern w:val="0"/>
      <w:sz w:val="24"/>
    </w:rPr>
  </w:style>
  <w:style w:type="character" w:styleId="15">
    <w:name w:val="Strong"/>
    <w:basedOn w:val="14"/>
    <w:autoRedefine/>
    <w:qFormat/>
    <w:uiPriority w:val="0"/>
    <w:rPr>
      <w:b/>
    </w:rPr>
  </w:style>
  <w:style w:type="character" w:styleId="16">
    <w:name w:val="FollowedHyperlink"/>
    <w:basedOn w:val="14"/>
    <w:autoRedefine/>
    <w:qFormat/>
    <w:uiPriority w:val="0"/>
    <w:rPr>
      <w:color w:val="954F72"/>
      <w:u w:val="single"/>
    </w:rPr>
  </w:style>
  <w:style w:type="character" w:styleId="17">
    <w:name w:val="Hyperlink"/>
    <w:basedOn w:val="14"/>
    <w:autoRedefine/>
    <w:qFormat/>
    <w:uiPriority w:val="0"/>
    <w:rPr>
      <w:color w:val="0000FF"/>
      <w:u w:val="single"/>
    </w:rPr>
  </w:style>
  <w:style w:type="character" w:styleId="18">
    <w:name w:val="annotation reference"/>
    <w:basedOn w:val="14"/>
    <w:autoRedefine/>
    <w:semiHidden/>
    <w:unhideWhenUsed/>
    <w:qFormat/>
    <w:uiPriority w:val="0"/>
    <w:rPr>
      <w:sz w:val="21"/>
      <w:szCs w:val="21"/>
    </w:rPr>
  </w:style>
  <w:style w:type="character" w:customStyle="1" w:styleId="19">
    <w:name w:val="正文文本缩进 2 Char"/>
    <w:basedOn w:val="14"/>
    <w:link w:val="7"/>
    <w:autoRedefine/>
    <w:qFormat/>
    <w:uiPriority w:val="0"/>
    <w:rPr>
      <w:rFonts w:hint="default" w:ascii="Times New Roman" w:hAnsi="Times New Roman" w:eastAsia="宋体" w:cs="Times New Roman"/>
      <w:kern w:val="2"/>
      <w:sz w:val="28"/>
    </w:rPr>
  </w:style>
  <w:style w:type="character" w:customStyle="1" w:styleId="20">
    <w:name w:val="纯文本 Char"/>
    <w:basedOn w:val="14"/>
    <w:link w:val="6"/>
    <w:autoRedefine/>
    <w:qFormat/>
    <w:uiPriority w:val="0"/>
    <w:rPr>
      <w:rFonts w:hint="eastAsia" w:ascii="宋体" w:hAnsi="Courier New" w:eastAsia="宋体" w:cs="Times New Roman"/>
      <w:sz w:val="21"/>
    </w:rPr>
  </w:style>
  <w:style w:type="character" w:customStyle="1" w:styleId="21">
    <w:name w:val="15"/>
    <w:basedOn w:val="14"/>
    <w:autoRedefine/>
    <w:qFormat/>
    <w:uiPriority w:val="0"/>
    <w:rPr>
      <w:rFonts w:hint="default" w:ascii="Times New Roman" w:hAnsi="Times New Roman" w:cs="Times New Roman"/>
      <w:b/>
      <w:bCs/>
    </w:rPr>
  </w:style>
  <w:style w:type="character" w:customStyle="1" w:styleId="22">
    <w:name w:val="页脚 Char"/>
    <w:basedOn w:val="14"/>
    <w:link w:val="9"/>
    <w:autoRedefine/>
    <w:qFormat/>
    <w:uiPriority w:val="0"/>
    <w:rPr>
      <w:rFonts w:hint="default" w:ascii="Times New Roman" w:hAnsi="Times New Roman" w:eastAsia="宋体" w:cs="Times New Roman"/>
      <w:kern w:val="2"/>
      <w:sz w:val="18"/>
      <w:szCs w:val="18"/>
    </w:rPr>
  </w:style>
  <w:style w:type="character" w:customStyle="1" w:styleId="23">
    <w:name w:val="页眉 Char"/>
    <w:basedOn w:val="14"/>
    <w:link w:val="10"/>
    <w:autoRedefine/>
    <w:qFormat/>
    <w:uiPriority w:val="0"/>
    <w:rPr>
      <w:kern w:val="2"/>
      <w:sz w:val="18"/>
      <w:szCs w:val="18"/>
    </w:rPr>
  </w:style>
  <w:style w:type="character" w:customStyle="1" w:styleId="24">
    <w:name w:val="标题 2 Char"/>
    <w:basedOn w:val="14"/>
    <w:link w:val="2"/>
    <w:autoRedefine/>
    <w:qFormat/>
    <w:uiPriority w:val="9"/>
    <w:rPr>
      <w:rFonts w:ascii="宋体" w:hAnsi="宋体" w:cs="宋体"/>
      <w:b/>
      <w:bCs/>
      <w:sz w:val="36"/>
      <w:szCs w:val="36"/>
    </w:rPr>
  </w:style>
  <w:style w:type="paragraph" w:customStyle="1" w:styleId="25">
    <w:name w:val="首行缩进"/>
    <w:basedOn w:val="1"/>
    <w:autoRedefine/>
    <w:qFormat/>
    <w:uiPriority w:val="0"/>
    <w:pPr>
      <w:spacing w:line="360" w:lineRule="auto"/>
      <w:ind w:firstLine="480" w:firstLineChars="200"/>
    </w:pPr>
    <w:rPr>
      <w:rFonts w:ascii="Calibri" w:hAnsi="Calibri"/>
      <w:sz w:val="24"/>
      <w:szCs w:val="20"/>
      <w:lang w:val="zh-CN"/>
    </w:rPr>
  </w:style>
  <w:style w:type="character" w:customStyle="1" w:styleId="26">
    <w:name w:val="批注框文本 Char"/>
    <w:basedOn w:val="14"/>
    <w:link w:val="8"/>
    <w:autoRedefine/>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7C6C-BD8E-4C1C-9889-D46965DAFD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1787</Words>
  <Characters>10191</Characters>
  <Lines>84</Lines>
  <Paragraphs>23</Paragraphs>
  <TotalTime>25</TotalTime>
  <ScaleCrop>false</ScaleCrop>
  <LinksUpToDate>false</LinksUpToDate>
  <CharactersWithSpaces>11955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2021-08-24T02:23:00Z</dcterms:created>
  <dc:creator>Administrator</dc:creator>
  <cp:lastModifiedBy>凌波</cp:lastModifiedBy>
  <cp:lastPrinted>2023-12-21T03:05:14Z</cp:lastPrinted>
  <dcterms:modified xsi:type="dcterms:W3CDTF">2023-12-21T03:09:20Z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E141388862D2471493E37E73BF9E0002_13</vt:lpwstr>
  </property>
</Properties>
</file>