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23" w:rsidRPr="007B1F52" w:rsidRDefault="00632E23" w:rsidP="007B1F52">
      <w:pPr>
        <w:ind w:leftChars="-85" w:left="1" w:hangingChars="56" w:hanging="179"/>
        <w:jc w:val="center"/>
        <w:rPr>
          <w:rFonts w:ascii="方正小标宋简体" w:eastAsia="方正小标宋简体"/>
          <w:sz w:val="32"/>
          <w:szCs w:val="32"/>
        </w:rPr>
      </w:pPr>
      <w:r w:rsidRPr="007B1F52">
        <w:rPr>
          <w:rFonts w:ascii="方正小标宋简体" w:eastAsia="方正小标宋简体" w:hint="eastAsia"/>
          <w:sz w:val="32"/>
          <w:szCs w:val="32"/>
        </w:rPr>
        <w:t>淮阴工学院后勤总公司</w:t>
      </w:r>
      <w:r w:rsidRPr="007B1F52">
        <w:rPr>
          <w:rFonts w:ascii="方正小标宋简体" w:eastAsia="方正小标宋简体"/>
          <w:sz w:val="32"/>
          <w:szCs w:val="32"/>
        </w:rPr>
        <w:t>2017</w:t>
      </w:r>
      <w:r w:rsidRPr="007B1F52">
        <w:rPr>
          <w:rFonts w:ascii="方正小标宋简体" w:eastAsia="方正小标宋简体" w:hint="eastAsia"/>
          <w:sz w:val="32"/>
          <w:szCs w:val="32"/>
        </w:rPr>
        <w:t>年公务车定点维修招标公告</w:t>
      </w:r>
    </w:p>
    <w:p w:rsidR="00632E23" w:rsidRPr="00C80B65" w:rsidRDefault="00C80B65" w:rsidP="00C80B65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  <w:r w:rsidRPr="00C80B65">
        <w:rPr>
          <w:rFonts w:asciiTheme="minorEastAsia" w:eastAsiaTheme="minorEastAsia" w:hAnsiTheme="minorEastAsia" w:hint="eastAsia"/>
          <w:sz w:val="24"/>
        </w:rPr>
        <w:t>项目编号：20170187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淮阴工学院后勤服务总公司根据工作需要，通过</w:t>
      </w:r>
      <w:r w:rsidRPr="00AA4584">
        <w:rPr>
          <w:rFonts w:ascii="宋体" w:hAnsi="宋体" w:hint="eastAsia"/>
          <w:sz w:val="24"/>
        </w:rPr>
        <w:t>公开招标确定</w:t>
      </w:r>
      <w:r>
        <w:rPr>
          <w:rFonts w:ascii="宋体" w:hAnsi="宋体" w:hint="eastAsia"/>
          <w:sz w:val="24"/>
        </w:rPr>
        <w:t>车辆</w:t>
      </w:r>
      <w:r w:rsidRPr="00AA4584">
        <w:rPr>
          <w:rFonts w:ascii="宋体" w:hAnsi="宋体" w:hint="eastAsia"/>
          <w:sz w:val="24"/>
        </w:rPr>
        <w:t>定点维修</w:t>
      </w:r>
      <w:r w:rsidR="001D5CD5">
        <w:rPr>
          <w:rFonts w:ascii="宋体" w:hAnsi="宋体" w:hint="eastAsia"/>
          <w:sz w:val="24"/>
        </w:rPr>
        <w:t>单位</w:t>
      </w:r>
      <w:r w:rsidRPr="00AA4584">
        <w:rPr>
          <w:rFonts w:ascii="宋体" w:hAnsi="宋体" w:hint="eastAsia"/>
          <w:sz w:val="24"/>
        </w:rPr>
        <w:t>，欢迎具有资质的单位参与投标。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 w:hint="eastAsia"/>
          <w:sz w:val="24"/>
        </w:rPr>
        <w:t>一、投标人资格条件</w:t>
      </w:r>
    </w:p>
    <w:p w:rsidR="00632E23" w:rsidRPr="001D5CD5" w:rsidRDefault="00632E23" w:rsidP="00C85784">
      <w:pPr>
        <w:spacing w:line="400" w:lineRule="exact"/>
        <w:rPr>
          <w:rFonts w:ascii="宋体" w:hAnsi="宋体"/>
          <w:sz w:val="24"/>
        </w:rPr>
      </w:pPr>
      <w:r w:rsidRPr="00AA4584">
        <w:rPr>
          <w:rFonts w:ascii="宋体" w:hAnsi="宋体"/>
          <w:sz w:val="24"/>
        </w:rPr>
        <w:t>1</w:t>
      </w:r>
      <w:r w:rsidR="001D5CD5">
        <w:rPr>
          <w:rFonts w:ascii="宋体" w:hAnsi="宋体" w:hint="eastAsia"/>
          <w:sz w:val="24"/>
        </w:rPr>
        <w:t>、必须是获得工商部门颁发营业执照的</w:t>
      </w:r>
      <w:r w:rsidRPr="0076375B">
        <w:rPr>
          <w:rFonts w:ascii="宋体" w:hAnsi="宋体" w:hint="eastAsia"/>
          <w:sz w:val="24"/>
        </w:rPr>
        <w:t>淮安本地车辆维修</w:t>
      </w:r>
      <w:r w:rsidR="0076375B" w:rsidRPr="0076375B">
        <w:rPr>
          <w:rFonts w:ascii="宋体" w:hAnsi="宋体" w:hint="eastAsia"/>
          <w:sz w:val="24"/>
        </w:rPr>
        <w:t>单位</w:t>
      </w:r>
      <w:r w:rsidRPr="0076375B">
        <w:rPr>
          <w:rFonts w:ascii="宋体" w:hAnsi="宋体" w:hint="eastAsia"/>
          <w:sz w:val="24"/>
        </w:rPr>
        <w:t>；</w:t>
      </w:r>
    </w:p>
    <w:p w:rsidR="00632E23" w:rsidRPr="0013321B" w:rsidRDefault="001D5CD5" w:rsidP="00C85784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</w:t>
      </w:r>
      <w:r w:rsidR="00632E23" w:rsidRPr="0076375B">
        <w:rPr>
          <w:rFonts w:ascii="宋体" w:hAnsi="宋体" w:hint="eastAsia"/>
          <w:sz w:val="24"/>
        </w:rPr>
        <w:t>、维修装备设施齐全，技术力量雄厚，文明经营，经营业绩较好</w:t>
      </w:r>
      <w:r w:rsidR="00632E23" w:rsidRPr="0076375B">
        <w:rPr>
          <w:rFonts w:hint="eastAsia"/>
          <w:sz w:val="24"/>
        </w:rPr>
        <w:t>，未发生过重大安全质量责任事故</w:t>
      </w:r>
      <w:r w:rsidR="00632E23" w:rsidRPr="0076375B">
        <w:rPr>
          <w:rFonts w:ascii="宋体" w:hAnsi="宋体" w:hint="eastAsia"/>
          <w:sz w:val="24"/>
        </w:rPr>
        <w:t>；</w:t>
      </w:r>
    </w:p>
    <w:p w:rsidR="00632E23" w:rsidRPr="00AA4584" w:rsidRDefault="001D5CD5" w:rsidP="00C85784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3</w:t>
      </w:r>
      <w:r w:rsidR="00632E23" w:rsidRPr="00AA4584">
        <w:rPr>
          <w:rFonts w:ascii="宋体" w:hAnsi="宋体" w:hint="eastAsia"/>
          <w:sz w:val="24"/>
        </w:rPr>
        <w:t>、投标人应遵守国家和省、市的有关法律、法规和政策。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 w:hint="eastAsia"/>
          <w:sz w:val="24"/>
        </w:rPr>
        <w:t>二、标的基本情况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 w:hint="eastAsia"/>
          <w:sz w:val="24"/>
        </w:rPr>
        <w:t>本次需定点维修的车辆</w:t>
      </w:r>
      <w:r w:rsidRPr="00AA4584">
        <w:rPr>
          <w:rFonts w:ascii="宋体" w:hAnsi="宋体"/>
          <w:sz w:val="24"/>
        </w:rPr>
        <w:t>11</w:t>
      </w:r>
      <w:r w:rsidRPr="00AA4584">
        <w:rPr>
          <w:rFonts w:ascii="宋体" w:hAnsi="宋体" w:hint="eastAsia"/>
          <w:sz w:val="24"/>
        </w:rPr>
        <w:t>部，车型号：大众帕</w:t>
      </w:r>
      <w:proofErr w:type="gramStart"/>
      <w:r w:rsidRPr="00AA4584">
        <w:rPr>
          <w:rFonts w:ascii="宋体" w:hAnsi="宋体" w:hint="eastAsia"/>
          <w:sz w:val="24"/>
        </w:rPr>
        <w:t>萨</w:t>
      </w:r>
      <w:proofErr w:type="gramEnd"/>
      <w:r w:rsidRPr="00AA4584">
        <w:rPr>
          <w:rFonts w:ascii="宋体" w:hAnsi="宋体" w:hint="eastAsia"/>
          <w:sz w:val="24"/>
        </w:rPr>
        <w:t>特</w:t>
      </w:r>
      <w:r w:rsidRPr="00AA4584">
        <w:rPr>
          <w:rFonts w:ascii="宋体" w:hAnsi="宋体"/>
          <w:sz w:val="24"/>
        </w:rPr>
        <w:t>1.8T</w:t>
      </w:r>
      <w:r w:rsidRPr="00AA4584">
        <w:rPr>
          <w:rFonts w:ascii="宋体" w:hAnsi="宋体" w:hint="eastAsia"/>
          <w:sz w:val="24"/>
        </w:rPr>
        <w:t>（</w:t>
      </w:r>
      <w:r w:rsidRPr="00AA4584">
        <w:rPr>
          <w:rFonts w:ascii="宋体" w:hAnsi="宋体"/>
          <w:sz w:val="24"/>
        </w:rPr>
        <w:t>3</w:t>
      </w:r>
      <w:r w:rsidRPr="00AA4584">
        <w:rPr>
          <w:rFonts w:ascii="宋体" w:hAnsi="宋体" w:hint="eastAsia"/>
          <w:sz w:val="24"/>
        </w:rPr>
        <w:t>辆）、别克君越（</w:t>
      </w:r>
      <w:r w:rsidRPr="00AA4584">
        <w:rPr>
          <w:rFonts w:ascii="宋体" w:hAnsi="宋体"/>
          <w:sz w:val="24"/>
        </w:rPr>
        <w:t>3</w:t>
      </w:r>
      <w:r w:rsidRPr="00AA4584">
        <w:rPr>
          <w:rFonts w:ascii="宋体" w:hAnsi="宋体" w:hint="eastAsia"/>
          <w:sz w:val="24"/>
        </w:rPr>
        <w:t>辆）、金龙大客车（</w:t>
      </w:r>
      <w:r w:rsidRPr="00AA4584">
        <w:rPr>
          <w:rFonts w:ascii="宋体" w:hAnsi="宋体"/>
          <w:sz w:val="24"/>
        </w:rPr>
        <w:t>1</w:t>
      </w:r>
      <w:r w:rsidRPr="00AA4584">
        <w:rPr>
          <w:rFonts w:ascii="宋体" w:hAnsi="宋体" w:hint="eastAsia"/>
          <w:sz w:val="24"/>
        </w:rPr>
        <w:t>辆），江铃（</w:t>
      </w:r>
      <w:r w:rsidRPr="00AA4584">
        <w:rPr>
          <w:rFonts w:ascii="宋体" w:hAnsi="宋体"/>
          <w:sz w:val="24"/>
        </w:rPr>
        <w:t>1</w:t>
      </w:r>
      <w:r w:rsidRPr="00AA4584">
        <w:rPr>
          <w:rFonts w:ascii="宋体" w:hAnsi="宋体" w:hint="eastAsia"/>
          <w:sz w:val="24"/>
        </w:rPr>
        <w:t>辆），尼桑皮卡（</w:t>
      </w:r>
      <w:r w:rsidRPr="00AA4584">
        <w:rPr>
          <w:rFonts w:ascii="宋体" w:hAnsi="宋体"/>
          <w:sz w:val="24"/>
        </w:rPr>
        <w:t>1</w:t>
      </w:r>
      <w:r w:rsidRPr="00AA4584">
        <w:rPr>
          <w:rFonts w:ascii="宋体" w:hAnsi="宋体" w:hint="eastAsia"/>
          <w:sz w:val="24"/>
        </w:rPr>
        <w:t>辆），红旗（</w:t>
      </w:r>
      <w:r w:rsidRPr="00AA4584">
        <w:rPr>
          <w:rFonts w:ascii="宋体" w:hAnsi="宋体"/>
          <w:sz w:val="24"/>
        </w:rPr>
        <w:t>1</w:t>
      </w:r>
      <w:r w:rsidRPr="00AA4584">
        <w:rPr>
          <w:rFonts w:ascii="宋体" w:hAnsi="宋体" w:hint="eastAsia"/>
          <w:sz w:val="24"/>
        </w:rPr>
        <w:t>辆），金杯（</w:t>
      </w:r>
      <w:r w:rsidRPr="00AA4584">
        <w:rPr>
          <w:rFonts w:ascii="宋体" w:hAnsi="宋体"/>
          <w:sz w:val="24"/>
        </w:rPr>
        <w:t>1</w:t>
      </w:r>
      <w:r w:rsidRPr="00AA4584">
        <w:rPr>
          <w:rFonts w:ascii="宋体" w:hAnsi="宋体" w:hint="eastAsia"/>
          <w:sz w:val="24"/>
        </w:rPr>
        <w:t>辆）。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 w:hint="eastAsia"/>
          <w:sz w:val="24"/>
        </w:rPr>
        <w:t>三、基本服务要求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/>
          <w:sz w:val="24"/>
        </w:rPr>
        <w:t>1</w:t>
      </w:r>
      <w:r w:rsidRPr="00AA4584">
        <w:rPr>
          <w:rFonts w:ascii="宋体" w:hAnsi="宋体" w:hint="eastAsia"/>
          <w:sz w:val="24"/>
        </w:rPr>
        <w:t>、应保证送修方获得优先服务的权利，并在不超过承诺的维修期限内完成维修工作。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/>
          <w:sz w:val="24"/>
        </w:rPr>
        <w:t>2</w:t>
      </w:r>
      <w:r w:rsidRPr="00AA4584">
        <w:rPr>
          <w:rFonts w:ascii="宋体" w:hAnsi="宋体" w:hint="eastAsia"/>
          <w:sz w:val="24"/>
        </w:rPr>
        <w:t>、应设有</w:t>
      </w:r>
      <w:r w:rsidRPr="00AA4584">
        <w:rPr>
          <w:rFonts w:ascii="宋体" w:hAnsi="宋体"/>
          <w:sz w:val="24"/>
        </w:rPr>
        <w:t>24</w:t>
      </w:r>
      <w:r w:rsidRPr="00AA4584">
        <w:rPr>
          <w:rFonts w:ascii="宋体" w:hAnsi="宋体" w:hint="eastAsia"/>
          <w:sz w:val="24"/>
        </w:rPr>
        <w:t>小时服务电话。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/>
          <w:sz w:val="24"/>
        </w:rPr>
        <w:t>3</w:t>
      </w:r>
      <w:r w:rsidRPr="00AA4584">
        <w:rPr>
          <w:rFonts w:ascii="宋体" w:hAnsi="宋体" w:hint="eastAsia"/>
          <w:sz w:val="24"/>
        </w:rPr>
        <w:t>、应能为送修方提供应急救援服务，最好能配备有明显标志的抢修车，淮安市区范围内投标人应能在</w:t>
      </w:r>
      <w:r w:rsidRPr="00AA4584">
        <w:rPr>
          <w:rFonts w:ascii="宋体" w:hAnsi="宋体"/>
          <w:sz w:val="24"/>
        </w:rPr>
        <w:t>1</w:t>
      </w:r>
      <w:r w:rsidRPr="00AA4584">
        <w:rPr>
          <w:rFonts w:ascii="宋体" w:hAnsi="宋体" w:hint="eastAsia"/>
          <w:sz w:val="24"/>
        </w:rPr>
        <w:t>小时内派人赶到救援现场。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/>
          <w:sz w:val="24"/>
        </w:rPr>
        <w:t>4</w:t>
      </w:r>
      <w:r w:rsidRPr="00AA4584">
        <w:rPr>
          <w:rFonts w:ascii="宋体" w:hAnsi="宋体" w:hint="eastAsia"/>
          <w:sz w:val="24"/>
        </w:rPr>
        <w:t>、协助</w:t>
      </w:r>
      <w:r>
        <w:rPr>
          <w:rFonts w:ascii="宋体" w:hAnsi="宋体" w:hint="eastAsia"/>
          <w:sz w:val="24"/>
        </w:rPr>
        <w:t>学校</w:t>
      </w:r>
      <w:r w:rsidRPr="00AA4584">
        <w:rPr>
          <w:rFonts w:ascii="宋体" w:hAnsi="宋体" w:hint="eastAsia"/>
          <w:sz w:val="24"/>
        </w:rPr>
        <w:t>做好对送修方经办人的廉政工作，防止出现腐败现象的。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/>
          <w:sz w:val="24"/>
        </w:rPr>
        <w:t>5</w:t>
      </w:r>
      <w:r w:rsidRPr="00AA4584">
        <w:rPr>
          <w:rFonts w:ascii="宋体" w:hAnsi="宋体" w:hint="eastAsia"/>
          <w:sz w:val="24"/>
        </w:rPr>
        <w:t>、更换零配件的旧品，厂方不得扣留，由驾驶人员带回单位验证留存。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四</w:t>
      </w:r>
      <w:r w:rsidRPr="00AA4584">
        <w:rPr>
          <w:rFonts w:ascii="宋体" w:hAnsi="宋体" w:hint="eastAsia"/>
          <w:sz w:val="24"/>
        </w:rPr>
        <w:t>、维（修）护项目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 w:hint="eastAsia"/>
          <w:sz w:val="24"/>
        </w:rPr>
        <w:t>主要维修（维护）项目包括</w:t>
      </w:r>
      <w:r>
        <w:rPr>
          <w:rFonts w:ascii="宋体" w:hAnsi="宋体" w:hint="eastAsia"/>
          <w:sz w:val="24"/>
        </w:rPr>
        <w:t>以下各项</w:t>
      </w:r>
      <w:r w:rsidRPr="00AA4584">
        <w:rPr>
          <w:rFonts w:ascii="宋体" w:hAnsi="宋体" w:hint="eastAsia"/>
          <w:sz w:val="24"/>
        </w:rPr>
        <w:t>：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 w:hint="eastAsia"/>
          <w:sz w:val="24"/>
        </w:rPr>
        <w:t>常规保养、做漆（附标准）、活塞、连杆、活塞环、缸套，大小瓦、气门、发电机、马达、雨刮器、电喷车各传感器、电瓶、大灯、尾灯、组合开关、电动升降机、压缩机、音响、喇叭、蒸发箱、冷凝器、鼓风机、空调电子扇、后灯座、减振器、方向机、助力泵、横拉杆球头、</w:t>
      </w:r>
      <w:proofErr w:type="gramStart"/>
      <w:r w:rsidRPr="00AA4584">
        <w:rPr>
          <w:rFonts w:ascii="宋体" w:hAnsi="宋体" w:hint="eastAsia"/>
          <w:sz w:val="24"/>
        </w:rPr>
        <w:t>球笼万向节</w:t>
      </w:r>
      <w:proofErr w:type="gramEnd"/>
      <w:r w:rsidRPr="00AA4584">
        <w:rPr>
          <w:rFonts w:ascii="宋体" w:hAnsi="宋体" w:hint="eastAsia"/>
          <w:sz w:val="24"/>
        </w:rPr>
        <w:t>、消声器、刹车总泵、刹车分泵、离合器总泵、分泵、离合器压盘、离合器片、变速箱、平面轴承、悬挂臂及球头、轮鼓轴承、刹车碟（鼓）、刹车片、散热器、时</w:t>
      </w:r>
      <w:proofErr w:type="gramStart"/>
      <w:r w:rsidRPr="00AA4584">
        <w:rPr>
          <w:rFonts w:ascii="宋体" w:hAnsi="宋体" w:hint="eastAsia"/>
          <w:sz w:val="24"/>
        </w:rPr>
        <w:t>规</w:t>
      </w:r>
      <w:proofErr w:type="gramEnd"/>
      <w:r w:rsidRPr="00AA4584">
        <w:rPr>
          <w:rFonts w:ascii="宋体" w:hAnsi="宋体" w:hint="eastAsia"/>
          <w:sz w:val="24"/>
        </w:rPr>
        <w:t>皮带、化油器、水泵、机油泵、发电机皮带、空调皮带、涨紧轮、分电器、高压线、节气门等项目。</w:t>
      </w:r>
    </w:p>
    <w:p w:rsidR="00632E23" w:rsidRPr="001D5CD5" w:rsidRDefault="00632E23" w:rsidP="00C85784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五</w:t>
      </w:r>
      <w:r w:rsidRPr="00AA4584">
        <w:rPr>
          <w:rFonts w:ascii="宋体" w:hAnsi="宋体" w:hint="eastAsia"/>
          <w:sz w:val="24"/>
        </w:rPr>
        <w:t>、投标</w:t>
      </w:r>
      <w:r w:rsidRPr="001D5CD5">
        <w:rPr>
          <w:rFonts w:ascii="宋体" w:hAnsi="宋体" w:hint="eastAsia"/>
          <w:sz w:val="24"/>
        </w:rPr>
        <w:t>文件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1D5CD5">
        <w:rPr>
          <w:rFonts w:ascii="宋体" w:hAnsi="宋体"/>
          <w:sz w:val="24"/>
        </w:rPr>
        <w:t>1</w:t>
      </w:r>
      <w:r w:rsidRPr="001D5CD5">
        <w:rPr>
          <w:rFonts w:ascii="宋体" w:hAnsi="宋体" w:hint="eastAsia"/>
          <w:sz w:val="24"/>
        </w:rPr>
        <w:t>、报价表（报出工时费单价、零部件加价率，零部件进价清单，见附件</w:t>
      </w:r>
      <w:r w:rsidRPr="001D5CD5">
        <w:rPr>
          <w:rFonts w:ascii="宋体" w:hAnsi="宋体"/>
          <w:sz w:val="24"/>
        </w:rPr>
        <w:t>1</w:t>
      </w:r>
      <w:r w:rsidRPr="001D5CD5">
        <w:rPr>
          <w:rFonts w:ascii="宋体" w:hAnsi="宋体" w:hint="eastAsia"/>
          <w:sz w:val="24"/>
        </w:rPr>
        <w:t>、附件</w:t>
      </w:r>
      <w:r w:rsidRPr="001D5CD5">
        <w:rPr>
          <w:rFonts w:ascii="宋体" w:hAnsi="宋体"/>
          <w:sz w:val="24"/>
        </w:rPr>
        <w:t>2</w:t>
      </w:r>
      <w:r w:rsidRPr="001D5CD5">
        <w:rPr>
          <w:rFonts w:ascii="宋体" w:hAnsi="宋体" w:hint="eastAsia"/>
          <w:sz w:val="24"/>
        </w:rPr>
        <w:t>）；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/>
          <w:sz w:val="24"/>
        </w:rPr>
        <w:t>2</w:t>
      </w:r>
      <w:r w:rsidRPr="00AA4584">
        <w:rPr>
          <w:rFonts w:ascii="宋体" w:hAnsi="宋体" w:hint="eastAsia"/>
          <w:sz w:val="24"/>
        </w:rPr>
        <w:t>、营业执照（复印件）；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/>
          <w:sz w:val="24"/>
        </w:rPr>
        <w:lastRenderedPageBreak/>
        <w:t>3</w:t>
      </w:r>
      <w:r w:rsidR="0076375B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法人资格证明或</w:t>
      </w:r>
      <w:r w:rsidRPr="00AA4584">
        <w:rPr>
          <w:rFonts w:ascii="宋体" w:hAnsi="宋体" w:hint="eastAsia"/>
          <w:sz w:val="24"/>
        </w:rPr>
        <w:t>授权委托</w:t>
      </w:r>
      <w:r>
        <w:rPr>
          <w:rFonts w:ascii="宋体" w:hAnsi="宋体" w:hint="eastAsia"/>
          <w:sz w:val="24"/>
        </w:rPr>
        <w:t>人证明材料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见附件</w:t>
      </w:r>
      <w:r>
        <w:rPr>
          <w:rFonts w:ascii="宋体" w:hAnsi="宋体"/>
          <w:sz w:val="24"/>
        </w:rPr>
        <w:t>3-4)</w:t>
      </w:r>
      <w:r w:rsidRPr="00AA4584">
        <w:rPr>
          <w:rFonts w:ascii="宋体" w:hAnsi="宋体" w:hint="eastAsia"/>
          <w:sz w:val="24"/>
        </w:rPr>
        <w:t>；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Ansi="宋体"/>
          <w:sz w:val="24"/>
        </w:rPr>
        <w:t>4</w:t>
      </w:r>
      <w:r w:rsidRPr="0076375B">
        <w:rPr>
          <w:rFonts w:ascii="宋体" w:hAnsi="宋体" w:hint="eastAsia"/>
          <w:sz w:val="24"/>
        </w:rPr>
        <w:t>、车辆维修</w:t>
      </w:r>
      <w:r w:rsidR="0076375B" w:rsidRPr="0076375B">
        <w:rPr>
          <w:rFonts w:ascii="宋体" w:hAnsi="宋体" w:hint="eastAsia"/>
          <w:sz w:val="24"/>
        </w:rPr>
        <w:t>单位</w:t>
      </w:r>
      <w:r w:rsidRPr="0076375B">
        <w:rPr>
          <w:rFonts w:ascii="宋体" w:hAnsi="宋体" w:hint="eastAsia"/>
          <w:sz w:val="24"/>
        </w:rPr>
        <w:t>的相关证明材料（复印件）；</w:t>
      </w:r>
    </w:p>
    <w:p w:rsidR="00632E23" w:rsidRPr="0076375B" w:rsidRDefault="00632E23" w:rsidP="00AE0BAD">
      <w:pPr>
        <w:widowControl/>
        <w:spacing w:line="450" w:lineRule="atLeast"/>
        <w:textAlignment w:val="baseline"/>
        <w:rPr>
          <w:rFonts w:ascii="宋体"/>
          <w:sz w:val="24"/>
        </w:rPr>
      </w:pPr>
      <w:r w:rsidRPr="0076375B">
        <w:rPr>
          <w:rFonts w:ascii="宋体" w:hAnsi="宋体"/>
          <w:sz w:val="24"/>
        </w:rPr>
        <w:t>5</w:t>
      </w:r>
      <w:r w:rsidR="0076375B" w:rsidRPr="0076375B">
        <w:rPr>
          <w:rFonts w:ascii="宋体" w:hAnsi="宋体" w:hint="eastAsia"/>
          <w:sz w:val="24"/>
        </w:rPr>
        <w:t>、单位</w:t>
      </w:r>
      <w:r w:rsidRPr="0076375B">
        <w:rPr>
          <w:rFonts w:ascii="宋体" w:hAnsi="宋体" w:hint="eastAsia"/>
          <w:sz w:val="24"/>
        </w:rPr>
        <w:t>基本情况一览表及有关证明材料</w:t>
      </w:r>
      <w:r w:rsidR="00396209">
        <w:rPr>
          <w:rFonts w:ascii="宋体" w:hAnsi="宋体" w:hint="eastAsia"/>
          <w:sz w:val="24"/>
        </w:rPr>
        <w:t>：</w:t>
      </w:r>
      <w:r w:rsidRPr="0076375B">
        <w:rPr>
          <w:rFonts w:ascii="宋体" w:hAnsi="宋体" w:hint="eastAsia"/>
          <w:sz w:val="24"/>
        </w:rPr>
        <w:t>含基本情况一览表</w:t>
      </w:r>
      <w:r w:rsidR="00396209">
        <w:rPr>
          <w:rFonts w:ascii="宋体" w:hAnsi="宋体" w:hint="eastAsia"/>
          <w:sz w:val="24"/>
        </w:rPr>
        <w:t>（见附件5）</w:t>
      </w:r>
      <w:r w:rsidRPr="0076375B">
        <w:rPr>
          <w:rFonts w:ascii="宋体" w:hAnsi="宋体" w:hint="eastAsia"/>
          <w:sz w:val="24"/>
        </w:rPr>
        <w:t>、</w:t>
      </w:r>
      <w:r w:rsidRPr="0076375B">
        <w:rPr>
          <w:rFonts w:hint="eastAsia"/>
          <w:sz w:val="24"/>
        </w:rPr>
        <w:t>主要设备明细表、</w:t>
      </w:r>
      <w:r w:rsidRPr="0076375B">
        <w:rPr>
          <w:rFonts w:ascii="宋体" w:hint="eastAsia"/>
          <w:sz w:val="24"/>
        </w:rPr>
        <w:t>自有产权</w:t>
      </w:r>
      <w:proofErr w:type="gramStart"/>
      <w:r w:rsidRPr="0076375B">
        <w:rPr>
          <w:rFonts w:ascii="宋体" w:hint="eastAsia"/>
          <w:sz w:val="24"/>
        </w:rPr>
        <w:t>施救车</w:t>
      </w:r>
      <w:proofErr w:type="gramEnd"/>
      <w:r w:rsidRPr="0076375B">
        <w:rPr>
          <w:rFonts w:ascii="宋体" w:hint="eastAsia"/>
          <w:sz w:val="24"/>
        </w:rPr>
        <w:t>证明材料、技术工人一览表</w:t>
      </w:r>
      <w:r w:rsidRPr="0076375B">
        <w:rPr>
          <w:rFonts w:ascii="宋体" w:hAnsi="宋体" w:hint="eastAsia"/>
          <w:sz w:val="24"/>
        </w:rPr>
        <w:t>等；</w:t>
      </w:r>
    </w:p>
    <w:p w:rsidR="00632E23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Ansi="宋体"/>
          <w:sz w:val="24"/>
        </w:rPr>
        <w:t>6</w:t>
      </w:r>
      <w:r w:rsidRPr="0076375B">
        <w:rPr>
          <w:rFonts w:ascii="宋体" w:hAnsi="宋体" w:hint="eastAsia"/>
          <w:sz w:val="24"/>
        </w:rPr>
        <w:t>、服务响应及售后服务承诺等材料（零配件保修时间一般不少于一年）；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2015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日以来服务业绩情况（提供业绩目录和合同复印件）。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1D5CD5">
        <w:rPr>
          <w:rFonts w:ascii="宋体" w:hAnsi="宋体" w:hint="eastAsia"/>
          <w:color w:val="000000" w:themeColor="text1"/>
          <w:sz w:val="24"/>
        </w:rPr>
        <w:t>上述材料一式三份（一正、二副），需按序装订、盖章</w:t>
      </w:r>
      <w:r w:rsidR="0076375B" w:rsidRPr="001D5CD5">
        <w:rPr>
          <w:rFonts w:ascii="宋体" w:hAnsi="宋体" w:hint="eastAsia"/>
          <w:color w:val="000000" w:themeColor="text1"/>
          <w:sz w:val="24"/>
        </w:rPr>
        <w:t>；</w:t>
      </w:r>
      <w:proofErr w:type="gramStart"/>
      <w:r w:rsidR="0076375B" w:rsidRPr="001D5CD5">
        <w:rPr>
          <w:rFonts w:ascii="宋体" w:hAnsi="宋体" w:hint="eastAsia"/>
          <w:color w:val="000000" w:themeColor="text1"/>
          <w:sz w:val="24"/>
        </w:rPr>
        <w:t>材料袋</w:t>
      </w:r>
      <w:r w:rsidRPr="001D5CD5">
        <w:rPr>
          <w:rFonts w:ascii="宋体" w:hAnsi="宋体" w:hint="eastAsia"/>
          <w:color w:val="000000" w:themeColor="text1"/>
          <w:sz w:val="24"/>
        </w:rPr>
        <w:t>须密封</w:t>
      </w:r>
      <w:proofErr w:type="gramEnd"/>
      <w:r w:rsidRPr="001D5CD5">
        <w:rPr>
          <w:rFonts w:ascii="宋体" w:hAnsi="宋体" w:hint="eastAsia"/>
          <w:color w:val="000000" w:themeColor="text1"/>
          <w:sz w:val="24"/>
        </w:rPr>
        <w:t>，并在封</w:t>
      </w:r>
      <w:r w:rsidRPr="00AA4584">
        <w:rPr>
          <w:rFonts w:ascii="宋体" w:hAnsi="宋体" w:hint="eastAsia"/>
          <w:sz w:val="24"/>
        </w:rPr>
        <w:t>口处盖骑缝章（材料袋注明项目名称、投标商名称、联系人、联系电话等信息</w:t>
      </w:r>
      <w:r>
        <w:rPr>
          <w:rFonts w:ascii="宋体" w:hAnsi="宋体" w:hint="eastAsia"/>
          <w:sz w:val="24"/>
        </w:rPr>
        <w:t>，见附件</w:t>
      </w:r>
      <w:r>
        <w:rPr>
          <w:rFonts w:ascii="宋体" w:hAnsi="宋体"/>
          <w:sz w:val="24"/>
        </w:rPr>
        <w:t>6</w:t>
      </w:r>
      <w:r w:rsidRPr="00AA4584">
        <w:rPr>
          <w:rFonts w:ascii="宋体" w:hAnsi="宋体" w:hint="eastAsia"/>
          <w:sz w:val="24"/>
        </w:rPr>
        <w:t>）。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六</w:t>
      </w:r>
      <w:r w:rsidRPr="00AA4584">
        <w:rPr>
          <w:rFonts w:ascii="宋体" w:hAnsi="宋体" w:hint="eastAsia"/>
          <w:sz w:val="24"/>
        </w:rPr>
        <w:t>、投标时间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1D5CD5">
        <w:rPr>
          <w:rFonts w:ascii="宋体" w:hAnsi="宋体"/>
          <w:sz w:val="24"/>
        </w:rPr>
        <w:t>1</w:t>
      </w:r>
      <w:r w:rsidRPr="001D5CD5">
        <w:rPr>
          <w:rFonts w:ascii="宋体" w:hAnsi="宋体" w:hint="eastAsia"/>
          <w:sz w:val="24"/>
        </w:rPr>
        <w:t>、</w:t>
      </w:r>
      <w:r w:rsidRPr="001D5CD5">
        <w:rPr>
          <w:rFonts w:ascii="宋体" w:hAnsi="宋体"/>
          <w:sz w:val="24"/>
        </w:rPr>
        <w:t>2017</w:t>
      </w:r>
      <w:r w:rsidRPr="001D5CD5">
        <w:rPr>
          <w:rFonts w:ascii="宋体" w:hAnsi="宋体" w:hint="eastAsia"/>
          <w:sz w:val="24"/>
        </w:rPr>
        <w:t>年</w:t>
      </w:r>
      <w:r w:rsidRPr="001D5CD5">
        <w:rPr>
          <w:rFonts w:ascii="宋体" w:hAnsi="宋体"/>
          <w:sz w:val="24"/>
        </w:rPr>
        <w:t>10</w:t>
      </w:r>
      <w:r w:rsidRPr="001D5CD5">
        <w:rPr>
          <w:rFonts w:ascii="宋体" w:hAnsi="宋体" w:hint="eastAsia"/>
          <w:sz w:val="24"/>
        </w:rPr>
        <w:t>月</w:t>
      </w:r>
      <w:r w:rsidR="0076375B" w:rsidRPr="001D5CD5">
        <w:rPr>
          <w:rFonts w:ascii="宋体" w:hAnsi="宋体" w:hint="eastAsia"/>
          <w:sz w:val="24"/>
        </w:rPr>
        <w:t>25</w:t>
      </w:r>
      <w:r w:rsidRPr="001D5CD5">
        <w:rPr>
          <w:rFonts w:ascii="宋体" w:hAnsi="宋体" w:hint="eastAsia"/>
          <w:sz w:val="24"/>
        </w:rPr>
        <w:t>日上午</w:t>
      </w:r>
      <w:r w:rsidRPr="001D5CD5">
        <w:rPr>
          <w:rFonts w:ascii="宋体" w:hAnsi="宋体"/>
          <w:sz w:val="24"/>
        </w:rPr>
        <w:t>8:30-10:30</w:t>
      </w:r>
      <w:r w:rsidRPr="001D5CD5">
        <w:rPr>
          <w:rFonts w:ascii="宋体" w:hAnsi="宋体" w:hint="eastAsia"/>
          <w:sz w:val="24"/>
        </w:rPr>
        <w:t>。</w:t>
      </w:r>
    </w:p>
    <w:p w:rsidR="00632E23" w:rsidRPr="00AA4584" w:rsidRDefault="00632E23" w:rsidP="00C85784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/>
          <w:sz w:val="24"/>
        </w:rPr>
        <w:t>2</w:t>
      </w:r>
      <w:r w:rsidRPr="00AA4584">
        <w:rPr>
          <w:rFonts w:ascii="宋体" w:hAnsi="宋体" w:hint="eastAsia"/>
          <w:sz w:val="24"/>
        </w:rPr>
        <w:t>、地点：淮阴工学院招投标办公室，地址：淮安</w:t>
      </w:r>
      <w:proofErr w:type="gramStart"/>
      <w:r w:rsidRPr="00AA4584">
        <w:rPr>
          <w:rFonts w:ascii="宋体" w:hAnsi="宋体" w:hint="eastAsia"/>
          <w:sz w:val="24"/>
        </w:rPr>
        <w:t>市枚乘路东路</w:t>
      </w:r>
      <w:proofErr w:type="gramEnd"/>
      <w:r w:rsidRPr="00AA4584">
        <w:rPr>
          <w:rFonts w:ascii="宋体" w:hAnsi="宋体"/>
          <w:sz w:val="24"/>
        </w:rPr>
        <w:t>1</w:t>
      </w:r>
      <w:r w:rsidRPr="00AA4584">
        <w:rPr>
          <w:rFonts w:ascii="宋体" w:hAnsi="宋体" w:hint="eastAsia"/>
          <w:sz w:val="24"/>
        </w:rPr>
        <w:t>号，淮阴工学院翔宇楼（行政楼）</w:t>
      </w:r>
      <w:r w:rsidRPr="00AA4584">
        <w:rPr>
          <w:rFonts w:ascii="宋体" w:hAnsi="宋体"/>
          <w:sz w:val="24"/>
        </w:rPr>
        <w:t>205</w:t>
      </w:r>
      <w:r w:rsidRPr="00AA4584">
        <w:rPr>
          <w:rFonts w:ascii="宋体" w:hAnsi="宋体" w:hint="eastAsia"/>
          <w:sz w:val="24"/>
        </w:rPr>
        <w:t>室。</w:t>
      </w:r>
    </w:p>
    <w:p w:rsidR="00632E23" w:rsidRPr="00B81640" w:rsidRDefault="00632E23" w:rsidP="00B81640">
      <w:pPr>
        <w:spacing w:line="440" w:lineRule="exact"/>
        <w:rPr>
          <w:rFonts w:ascii="宋体"/>
          <w:color w:val="000000"/>
          <w:sz w:val="24"/>
        </w:rPr>
      </w:pPr>
      <w:r w:rsidRPr="00AA4584">
        <w:rPr>
          <w:rFonts w:ascii="宋体" w:hAnsi="宋体"/>
          <w:sz w:val="24"/>
        </w:rPr>
        <w:t>3</w:t>
      </w:r>
      <w:r w:rsidRPr="00AA4584">
        <w:rPr>
          <w:rFonts w:ascii="宋体" w:hAnsi="宋体" w:hint="eastAsia"/>
          <w:sz w:val="24"/>
        </w:rPr>
        <w:t>、投标单位在开标前</w:t>
      </w:r>
      <w:r w:rsidRPr="00AA4584">
        <w:rPr>
          <w:rFonts w:ascii="宋体" w:hAnsi="宋体"/>
          <w:sz w:val="24"/>
        </w:rPr>
        <w:t>2</w:t>
      </w:r>
      <w:r w:rsidRPr="00AA4584">
        <w:rPr>
          <w:rFonts w:ascii="宋体" w:hAnsi="宋体" w:hint="eastAsia"/>
          <w:sz w:val="24"/>
        </w:rPr>
        <w:t>天以转账的方式缴交投标保证金</w:t>
      </w:r>
      <w:r w:rsidRPr="00AA4584">
        <w:rPr>
          <w:rFonts w:ascii="宋体" w:hAnsi="宋体"/>
          <w:sz w:val="24"/>
        </w:rPr>
        <w:t>2000</w:t>
      </w:r>
      <w:r w:rsidRPr="00AA4584">
        <w:rPr>
          <w:rFonts w:ascii="宋体" w:hAnsi="宋体" w:hint="eastAsia"/>
          <w:sz w:val="24"/>
        </w:rPr>
        <w:t>元</w:t>
      </w:r>
      <w:r w:rsidRPr="004F7147">
        <w:rPr>
          <w:rFonts w:ascii="宋体" w:hAnsi="宋体" w:cs="宋体" w:hint="eastAsia"/>
          <w:color w:val="000000"/>
          <w:kern w:val="0"/>
          <w:sz w:val="24"/>
        </w:rPr>
        <w:t>（</w:t>
      </w:r>
      <w:r w:rsidRPr="004F7147">
        <w:rPr>
          <w:rFonts w:ascii="宋体" w:hAnsi="宋体" w:hint="eastAsia"/>
          <w:color w:val="000000"/>
          <w:sz w:val="24"/>
        </w:rPr>
        <w:t>开户名：淮阴工学院；开户行：淮安市建行中北分理处；银行帐号：</w:t>
      </w:r>
      <w:r w:rsidRPr="004F7147">
        <w:rPr>
          <w:rFonts w:ascii="宋体" w:hAnsi="宋体"/>
          <w:color w:val="000000"/>
          <w:sz w:val="24"/>
        </w:rPr>
        <w:t xml:space="preserve">32001724236051451171 </w:t>
      </w:r>
      <w:r w:rsidRPr="004F7147">
        <w:rPr>
          <w:rFonts w:ascii="宋体" w:hAnsi="宋体" w:cs="宋体" w:hint="eastAsia"/>
          <w:color w:val="000000"/>
          <w:kern w:val="0"/>
          <w:sz w:val="24"/>
        </w:rPr>
        <w:t>）</w:t>
      </w:r>
      <w:r>
        <w:rPr>
          <w:rFonts w:ascii="宋体" w:hAnsi="宋体" w:hint="eastAsia"/>
          <w:sz w:val="24"/>
        </w:rPr>
        <w:t>，另到财务处刷卡交纳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元</w:t>
      </w:r>
      <w:r w:rsidRPr="00AA4584">
        <w:rPr>
          <w:rFonts w:ascii="宋体" w:hAnsi="宋体" w:hint="eastAsia"/>
          <w:sz w:val="24"/>
        </w:rPr>
        <w:t>材料费（本费用交后不退）</w:t>
      </w:r>
      <w:r>
        <w:rPr>
          <w:rFonts w:ascii="宋体" w:hAnsi="宋体" w:hint="eastAsia"/>
          <w:sz w:val="24"/>
        </w:rPr>
        <w:t>。</w:t>
      </w:r>
      <w:proofErr w:type="gramStart"/>
      <w:r>
        <w:rPr>
          <w:rFonts w:ascii="宋体" w:hAnsi="宋体" w:hint="eastAsia"/>
          <w:sz w:val="24"/>
        </w:rPr>
        <w:t>投标前</w:t>
      </w:r>
      <w:r>
        <w:rPr>
          <w:rFonts w:ascii="宋体" w:hAnsi="宋体" w:cs="Arial" w:hint="eastAsia"/>
          <w:color w:val="000000"/>
          <w:sz w:val="24"/>
        </w:rPr>
        <w:t>凭汇款</w:t>
      </w:r>
      <w:proofErr w:type="gramEnd"/>
      <w:r>
        <w:rPr>
          <w:rFonts w:ascii="宋体" w:hAnsi="宋体" w:cs="Arial" w:hint="eastAsia"/>
          <w:color w:val="000000"/>
          <w:sz w:val="24"/>
        </w:rPr>
        <w:t>单据到财务处</w:t>
      </w:r>
      <w:r w:rsidRPr="004F7147">
        <w:rPr>
          <w:rFonts w:ascii="宋体" w:hAnsi="宋体" w:cs="Arial" w:hint="eastAsia"/>
          <w:color w:val="000000"/>
          <w:sz w:val="24"/>
        </w:rPr>
        <w:t>开据投标保证金收据</w:t>
      </w:r>
      <w:r>
        <w:rPr>
          <w:rFonts w:ascii="宋体" w:hAnsi="宋体" w:hint="eastAsia"/>
          <w:sz w:val="24"/>
        </w:rPr>
        <w:t>，凭保证金和材料费收据到招标办投标</w:t>
      </w:r>
      <w:r w:rsidRPr="00AA4584">
        <w:rPr>
          <w:rFonts w:ascii="宋体" w:hAnsi="宋体" w:hint="eastAsia"/>
          <w:sz w:val="24"/>
        </w:rPr>
        <w:t>。未中标单位在中标结果公示一周后办理退款手续</w:t>
      </w:r>
      <w:r>
        <w:rPr>
          <w:rFonts w:ascii="宋体" w:hAnsi="宋体" w:hint="eastAsia"/>
          <w:sz w:val="24"/>
        </w:rPr>
        <w:t>，</w:t>
      </w:r>
      <w:r w:rsidRPr="004F7147">
        <w:rPr>
          <w:rFonts w:ascii="宋体" w:hAnsi="宋体" w:cs="Arial" w:hint="eastAsia"/>
          <w:color w:val="000000"/>
          <w:sz w:val="24"/>
        </w:rPr>
        <w:t>若延期办理则不计任何相关利息损失。</w:t>
      </w:r>
      <w:r w:rsidRPr="00AA4584">
        <w:rPr>
          <w:rFonts w:ascii="宋体" w:hAnsi="宋体" w:hint="eastAsia"/>
          <w:sz w:val="24"/>
        </w:rPr>
        <w:t>若发现</w:t>
      </w:r>
      <w:proofErr w:type="gramStart"/>
      <w:r w:rsidRPr="00AA4584">
        <w:rPr>
          <w:rFonts w:ascii="宋体" w:hAnsi="宋体" w:hint="eastAsia"/>
          <w:sz w:val="24"/>
        </w:rPr>
        <w:t>参标单位</w:t>
      </w:r>
      <w:proofErr w:type="gramEnd"/>
      <w:r w:rsidRPr="00AA4584">
        <w:rPr>
          <w:rFonts w:ascii="宋体" w:hAnsi="宋体" w:hint="eastAsia"/>
          <w:sz w:val="24"/>
        </w:rPr>
        <w:t>有</w:t>
      </w:r>
      <w:r>
        <w:rPr>
          <w:rFonts w:ascii="宋体" w:hAnsi="宋体" w:hint="eastAsia"/>
          <w:sz w:val="24"/>
        </w:rPr>
        <w:t>串</w:t>
      </w:r>
      <w:r w:rsidRPr="00AA4584">
        <w:rPr>
          <w:rFonts w:ascii="宋体" w:hAnsi="宋体" w:hint="eastAsia"/>
          <w:sz w:val="24"/>
        </w:rPr>
        <w:t>标、围标的情况，取消竞标资格。</w:t>
      </w:r>
    </w:p>
    <w:p w:rsidR="00632E23" w:rsidRPr="00A264C6" w:rsidRDefault="00632E23" w:rsidP="00A264C6"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七</w:t>
      </w:r>
      <w:r w:rsidRPr="00A264C6">
        <w:rPr>
          <w:rFonts w:ascii="宋体" w:hAnsi="宋体" w:cs="宋体" w:hint="eastAsia"/>
          <w:bCs/>
          <w:color w:val="000000"/>
          <w:kern w:val="0"/>
          <w:sz w:val="24"/>
        </w:rPr>
        <w:t>、无效的投标</w:t>
      </w:r>
    </w:p>
    <w:p w:rsidR="00632E23" w:rsidRPr="006724E1" w:rsidRDefault="00632E23" w:rsidP="00A264C6">
      <w:pPr>
        <w:spacing w:line="440" w:lineRule="exact"/>
        <w:ind w:rightChars="-159" w:right="-334"/>
        <w:rPr>
          <w:rFonts w:ascii="宋体"/>
          <w:sz w:val="24"/>
        </w:rPr>
      </w:pPr>
      <w:r w:rsidRPr="006724E1">
        <w:rPr>
          <w:rFonts w:ascii="宋体" w:hAnsi="宋体"/>
          <w:sz w:val="24"/>
        </w:rPr>
        <w:t>1</w:t>
      </w:r>
      <w:r w:rsidRPr="006724E1">
        <w:rPr>
          <w:rFonts w:ascii="宋体" w:hAnsi="宋体" w:hint="eastAsia"/>
          <w:sz w:val="24"/>
        </w:rPr>
        <w:t>、超时送达；</w:t>
      </w:r>
    </w:p>
    <w:p w:rsidR="00632E23" w:rsidRPr="006724E1" w:rsidRDefault="00632E23" w:rsidP="00A264C6">
      <w:pPr>
        <w:spacing w:line="440" w:lineRule="exact"/>
        <w:ind w:rightChars="-159" w:right="-334"/>
        <w:rPr>
          <w:rFonts w:ascii="宋体"/>
          <w:sz w:val="24"/>
        </w:rPr>
      </w:pPr>
      <w:r w:rsidRPr="006724E1">
        <w:rPr>
          <w:rFonts w:ascii="宋体" w:hAnsi="宋体"/>
          <w:sz w:val="24"/>
        </w:rPr>
        <w:t>2</w:t>
      </w:r>
      <w:r w:rsidRPr="006724E1">
        <w:rPr>
          <w:rFonts w:ascii="宋体" w:hAnsi="宋体" w:hint="eastAsia"/>
          <w:sz w:val="24"/>
        </w:rPr>
        <w:t>、投标文件未密封；</w:t>
      </w:r>
    </w:p>
    <w:p w:rsidR="00632E23" w:rsidRPr="006724E1" w:rsidRDefault="00632E23" w:rsidP="00A264C6">
      <w:pPr>
        <w:spacing w:line="440" w:lineRule="exact"/>
        <w:ind w:rightChars="-159" w:right="-334"/>
        <w:rPr>
          <w:rFonts w:ascii="宋体"/>
          <w:sz w:val="24"/>
        </w:rPr>
      </w:pPr>
      <w:r w:rsidRPr="006724E1">
        <w:rPr>
          <w:rFonts w:ascii="宋体" w:hAnsi="宋体"/>
          <w:sz w:val="24"/>
        </w:rPr>
        <w:t>3</w:t>
      </w:r>
      <w:r w:rsidRPr="006724E1">
        <w:rPr>
          <w:rFonts w:ascii="宋体" w:hAnsi="宋体" w:hint="eastAsia"/>
          <w:sz w:val="24"/>
        </w:rPr>
        <w:t>、投标文件未按规定加盖本单位印章；</w:t>
      </w:r>
    </w:p>
    <w:p w:rsidR="00632E23" w:rsidRPr="006724E1" w:rsidRDefault="00632E23" w:rsidP="00A264C6">
      <w:pPr>
        <w:spacing w:line="440" w:lineRule="exact"/>
        <w:ind w:rightChars="-159" w:right="-334"/>
        <w:rPr>
          <w:rFonts w:ascii="宋体"/>
          <w:sz w:val="24"/>
        </w:rPr>
      </w:pPr>
      <w:r w:rsidRPr="006724E1">
        <w:rPr>
          <w:rFonts w:ascii="宋体" w:hAnsi="宋体"/>
          <w:sz w:val="24"/>
        </w:rPr>
        <w:t>4</w:t>
      </w:r>
      <w:r w:rsidRPr="006724E1">
        <w:rPr>
          <w:rFonts w:ascii="宋体" w:hAnsi="宋体" w:hint="eastAsia"/>
          <w:sz w:val="24"/>
        </w:rPr>
        <w:t>、在投标文件中未明确规格、型号和类别。</w:t>
      </w:r>
    </w:p>
    <w:p w:rsidR="00632E23" w:rsidRDefault="00632E23" w:rsidP="00A264C6">
      <w:pPr>
        <w:spacing w:line="440" w:lineRule="exact"/>
        <w:ind w:rightChars="-159" w:right="-334"/>
        <w:rPr>
          <w:rFonts w:ascii="宋体" w:cs="宋体"/>
          <w:color w:val="000000"/>
          <w:kern w:val="0"/>
          <w:sz w:val="24"/>
        </w:rPr>
      </w:pPr>
      <w:r w:rsidRPr="006724E1"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ascii="宋体" w:cs="宋体" w:hint="eastAsia"/>
          <w:color w:val="000000"/>
          <w:kern w:val="0"/>
          <w:sz w:val="24"/>
        </w:rPr>
        <w:t>、</w:t>
      </w:r>
      <w:r w:rsidRPr="006724E1">
        <w:rPr>
          <w:rFonts w:ascii="宋体" w:hAnsi="宋体" w:cs="宋体" w:hint="eastAsia"/>
          <w:color w:val="000000"/>
          <w:kern w:val="0"/>
          <w:sz w:val="24"/>
        </w:rPr>
        <w:t>投标报价明显低于成本，或显著高于市场价格的；</w:t>
      </w:r>
    </w:p>
    <w:p w:rsidR="00632E23" w:rsidRDefault="00632E23" w:rsidP="00A264C6"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6</w:t>
      </w:r>
      <w:r>
        <w:rPr>
          <w:rFonts w:ascii="宋体" w:cs="宋体" w:hint="eastAsia"/>
          <w:color w:val="000000"/>
          <w:kern w:val="0"/>
          <w:sz w:val="24"/>
        </w:rPr>
        <w:t>、</w:t>
      </w:r>
      <w:r w:rsidRPr="00B63E21">
        <w:rPr>
          <w:rFonts w:ascii="宋体" w:hAnsi="宋体" w:cs="宋体" w:hint="eastAsia"/>
          <w:color w:val="000000"/>
          <w:kern w:val="0"/>
          <w:sz w:val="24"/>
        </w:rPr>
        <w:t>不符合法律、法规、学校规章制度和招标文件规定的其他实质性的要求的。</w:t>
      </w:r>
    </w:p>
    <w:p w:rsidR="00632E23" w:rsidRPr="0076375B" w:rsidRDefault="00632E23" w:rsidP="00A264C6"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 w:rsidRPr="0076375B">
        <w:rPr>
          <w:rFonts w:ascii="宋体" w:hAnsi="宋体" w:cs="宋体" w:hint="eastAsia"/>
          <w:color w:val="000000"/>
          <w:kern w:val="0"/>
          <w:sz w:val="24"/>
        </w:rPr>
        <w:t>八、开标时间、地点</w:t>
      </w:r>
    </w:p>
    <w:p w:rsidR="00632E23" w:rsidRPr="0076375B" w:rsidRDefault="00632E23" w:rsidP="00A264C6"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 w:rsidRPr="0076375B">
        <w:rPr>
          <w:rFonts w:ascii="宋体" w:cs="宋体" w:hint="eastAsia"/>
          <w:color w:val="000000"/>
          <w:kern w:val="0"/>
          <w:sz w:val="24"/>
        </w:rPr>
        <w:t>时间：</w:t>
      </w:r>
      <w:r w:rsidRPr="0076375B">
        <w:rPr>
          <w:rFonts w:ascii="宋体" w:cs="宋体"/>
          <w:color w:val="000000"/>
          <w:kern w:val="0"/>
          <w:sz w:val="24"/>
        </w:rPr>
        <w:t>2017</w:t>
      </w:r>
      <w:r w:rsidRPr="0076375B">
        <w:rPr>
          <w:rFonts w:ascii="宋体" w:cs="宋体" w:hint="eastAsia"/>
          <w:color w:val="000000"/>
          <w:kern w:val="0"/>
          <w:sz w:val="24"/>
        </w:rPr>
        <w:t>年</w:t>
      </w:r>
      <w:r w:rsidRPr="0076375B">
        <w:rPr>
          <w:rFonts w:ascii="宋体" w:cs="宋体"/>
          <w:color w:val="000000"/>
          <w:kern w:val="0"/>
          <w:sz w:val="24"/>
        </w:rPr>
        <w:t>10</w:t>
      </w:r>
      <w:r w:rsidRPr="0076375B">
        <w:rPr>
          <w:rFonts w:ascii="宋体" w:cs="宋体" w:hint="eastAsia"/>
          <w:color w:val="000000"/>
          <w:kern w:val="0"/>
          <w:sz w:val="24"/>
        </w:rPr>
        <w:t>月</w:t>
      </w:r>
      <w:r w:rsidR="0076375B" w:rsidRPr="0076375B">
        <w:rPr>
          <w:rFonts w:ascii="宋体" w:cs="宋体" w:hint="eastAsia"/>
          <w:color w:val="000000"/>
          <w:kern w:val="0"/>
          <w:sz w:val="24"/>
        </w:rPr>
        <w:t>26</w:t>
      </w:r>
      <w:r w:rsidRPr="0076375B">
        <w:rPr>
          <w:rFonts w:ascii="宋体" w:cs="宋体" w:hint="eastAsia"/>
          <w:color w:val="000000"/>
          <w:kern w:val="0"/>
          <w:sz w:val="24"/>
        </w:rPr>
        <w:t>日开标（暂定）；</w:t>
      </w:r>
    </w:p>
    <w:p w:rsidR="00632E23" w:rsidRPr="00A264C6" w:rsidRDefault="00632E23" w:rsidP="00A264C6"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 w:rsidRPr="0076375B">
        <w:rPr>
          <w:rFonts w:ascii="宋体" w:cs="宋体" w:hint="eastAsia"/>
          <w:color w:val="000000"/>
          <w:kern w:val="0"/>
          <w:sz w:val="24"/>
        </w:rPr>
        <w:t>地点：</w:t>
      </w:r>
      <w:r w:rsidRPr="0076375B">
        <w:rPr>
          <w:rFonts w:ascii="宋体" w:hAnsi="宋体" w:hint="eastAsia"/>
          <w:sz w:val="24"/>
        </w:rPr>
        <w:t>淮阴工学院翔宇楼（行政楼）</w:t>
      </w:r>
      <w:r w:rsidRPr="0076375B">
        <w:rPr>
          <w:rFonts w:ascii="宋体" w:hAnsi="宋体"/>
          <w:sz w:val="24"/>
        </w:rPr>
        <w:t>203</w:t>
      </w:r>
      <w:r w:rsidRPr="0076375B">
        <w:rPr>
          <w:rFonts w:ascii="宋体" w:hAnsi="宋体" w:hint="eastAsia"/>
          <w:sz w:val="24"/>
        </w:rPr>
        <w:t>室。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Ansi="宋体" w:hint="eastAsia"/>
          <w:sz w:val="24"/>
        </w:rPr>
        <w:t>九、评标办法</w:t>
      </w:r>
    </w:p>
    <w:p w:rsidR="00632E23" w:rsidRPr="0076375B" w:rsidRDefault="00632E23" w:rsidP="00B24E71">
      <w:pPr>
        <w:spacing w:line="400" w:lineRule="exact"/>
        <w:rPr>
          <w:rFonts w:ascii="宋体"/>
          <w:sz w:val="24"/>
        </w:rPr>
      </w:pPr>
      <w:r w:rsidRPr="0076375B">
        <w:rPr>
          <w:rFonts w:ascii="宋体" w:hAnsi="宋体" w:hint="eastAsia"/>
          <w:sz w:val="24"/>
        </w:rPr>
        <w:t>采用综合评分法。</w:t>
      </w:r>
      <w:r w:rsidRPr="0076375B">
        <w:rPr>
          <w:rFonts w:ascii="宋体" w:hAnsi="宋体" w:hint="eastAsia"/>
          <w:color w:val="000000"/>
          <w:sz w:val="24"/>
        </w:rPr>
        <w:t>评标小组仅对确定为</w:t>
      </w:r>
      <w:proofErr w:type="gramStart"/>
      <w:r w:rsidRPr="0076375B">
        <w:rPr>
          <w:rFonts w:ascii="宋体" w:hAnsi="宋体" w:hint="eastAsia"/>
          <w:color w:val="000000"/>
          <w:sz w:val="24"/>
        </w:rPr>
        <w:t>有效响应</w:t>
      </w:r>
      <w:proofErr w:type="gramEnd"/>
      <w:r w:rsidRPr="0076375B">
        <w:rPr>
          <w:rFonts w:ascii="宋体" w:hAnsi="宋体" w:hint="eastAsia"/>
          <w:color w:val="000000"/>
          <w:sz w:val="24"/>
        </w:rPr>
        <w:t>招标文件要求的投标文件进行评价和比较。评标小组将依据评分标准进行评标，本评分标准的总分为</w:t>
      </w:r>
      <w:r w:rsidRPr="0076375B">
        <w:rPr>
          <w:rFonts w:ascii="宋体" w:hAnsi="宋体"/>
          <w:color w:val="000000"/>
          <w:sz w:val="24"/>
        </w:rPr>
        <w:t>100</w:t>
      </w:r>
      <w:r w:rsidRPr="0076375B">
        <w:rPr>
          <w:rFonts w:ascii="宋体" w:hAnsi="宋体" w:hint="eastAsia"/>
          <w:color w:val="000000"/>
          <w:sz w:val="24"/>
        </w:rPr>
        <w:t>分。按评审后得分由高到低顺序排列，得分相同的，按投标工时费报价由低到高顺序排</w:t>
      </w:r>
      <w:r w:rsidRPr="0076375B">
        <w:rPr>
          <w:rFonts w:ascii="宋体" w:hAnsi="宋体" w:hint="eastAsia"/>
          <w:color w:val="000000"/>
          <w:sz w:val="24"/>
        </w:rPr>
        <w:lastRenderedPageBreak/>
        <w:t>列；得分且投标工时费报价相同的，按</w:t>
      </w:r>
      <w:r w:rsidRPr="0076375B">
        <w:rPr>
          <w:rFonts w:ascii="宋体" w:hAnsi="宋体" w:hint="eastAsia"/>
          <w:sz w:val="24"/>
        </w:rPr>
        <w:t>零部件加价比率由</w:t>
      </w:r>
      <w:r w:rsidRPr="0076375B">
        <w:rPr>
          <w:rFonts w:ascii="宋体" w:hAnsi="宋体" w:hint="eastAsia"/>
          <w:color w:val="000000"/>
          <w:sz w:val="24"/>
        </w:rPr>
        <w:t>低到高顺序排列。根据得分排列情况，确定</w:t>
      </w:r>
      <w:r w:rsidRPr="0076375B">
        <w:rPr>
          <w:rFonts w:ascii="宋体" w:hAnsi="宋体"/>
          <w:color w:val="000000"/>
          <w:sz w:val="24"/>
        </w:rPr>
        <w:t>2-3</w:t>
      </w:r>
      <w:r w:rsidRPr="0076375B">
        <w:rPr>
          <w:rFonts w:ascii="宋体" w:hAnsi="宋体" w:hint="eastAsia"/>
          <w:color w:val="000000"/>
          <w:sz w:val="24"/>
        </w:rPr>
        <w:t>家中标候选人。</w:t>
      </w:r>
      <w:r w:rsidRPr="0076375B">
        <w:rPr>
          <w:rFonts w:ascii="宋体" w:hAnsi="宋体" w:hint="eastAsia"/>
          <w:sz w:val="24"/>
        </w:rPr>
        <w:t>若投标不足</w:t>
      </w:r>
      <w:r w:rsidRPr="0076375B">
        <w:rPr>
          <w:rFonts w:ascii="宋体" w:hAnsi="宋体"/>
          <w:sz w:val="24"/>
        </w:rPr>
        <w:t>3</w:t>
      </w:r>
      <w:r w:rsidRPr="0076375B">
        <w:rPr>
          <w:rFonts w:ascii="宋体" w:hAnsi="宋体" w:hint="eastAsia"/>
          <w:sz w:val="24"/>
        </w:rPr>
        <w:t>家，招标人有权宣布项目流标或采用其他方式确定承包商。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Ansi="宋体"/>
          <w:sz w:val="24"/>
        </w:rPr>
        <w:t>1</w:t>
      </w:r>
      <w:r w:rsidRPr="0076375B">
        <w:rPr>
          <w:rFonts w:ascii="宋体" w:hAnsi="宋体" w:hint="eastAsia"/>
          <w:sz w:val="24"/>
        </w:rPr>
        <w:t>、报价部分（</w:t>
      </w:r>
      <w:r w:rsidR="0076375B" w:rsidRPr="0076375B">
        <w:rPr>
          <w:rFonts w:ascii="宋体" w:hAnsi="宋体" w:hint="eastAsia"/>
          <w:sz w:val="24"/>
        </w:rPr>
        <w:t>75</w:t>
      </w:r>
      <w:r w:rsidRPr="0076375B">
        <w:rPr>
          <w:rFonts w:ascii="宋体" w:hAnsi="宋体" w:hint="eastAsia"/>
          <w:sz w:val="24"/>
        </w:rPr>
        <w:t>分）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Ansi="宋体" w:hint="eastAsia"/>
          <w:sz w:val="24"/>
        </w:rPr>
        <w:t>报价分</w:t>
      </w:r>
      <w:r w:rsidRPr="0076375B">
        <w:rPr>
          <w:rFonts w:ascii="宋体" w:hAnsi="宋体"/>
          <w:sz w:val="24"/>
        </w:rPr>
        <w:t>=</w:t>
      </w:r>
      <w:r w:rsidRPr="0076375B">
        <w:rPr>
          <w:rFonts w:ascii="宋体" w:hAnsi="宋体" w:hint="eastAsia"/>
          <w:sz w:val="24"/>
        </w:rPr>
        <w:t>工时单价分（</w:t>
      </w:r>
      <w:r w:rsidR="0076375B" w:rsidRPr="0076375B">
        <w:rPr>
          <w:rFonts w:ascii="宋体" w:hAnsi="宋体" w:hint="eastAsia"/>
          <w:sz w:val="24"/>
        </w:rPr>
        <w:t>40</w:t>
      </w:r>
      <w:r w:rsidRPr="0076375B">
        <w:rPr>
          <w:rFonts w:ascii="宋体" w:hAnsi="宋体" w:hint="eastAsia"/>
          <w:sz w:val="24"/>
        </w:rPr>
        <w:t>分）</w:t>
      </w:r>
      <w:r w:rsidRPr="0076375B">
        <w:rPr>
          <w:rFonts w:ascii="宋体" w:hAnsi="宋体"/>
          <w:sz w:val="24"/>
        </w:rPr>
        <w:t>+</w:t>
      </w:r>
      <w:r w:rsidRPr="0076375B">
        <w:rPr>
          <w:rFonts w:ascii="宋体" w:hAnsi="宋体" w:hint="eastAsia"/>
          <w:sz w:val="24"/>
        </w:rPr>
        <w:t>零部件加价比率分（</w:t>
      </w:r>
      <w:r w:rsidR="0076375B" w:rsidRPr="0076375B">
        <w:rPr>
          <w:rFonts w:ascii="宋体" w:hAnsi="宋体" w:hint="eastAsia"/>
          <w:sz w:val="24"/>
        </w:rPr>
        <w:t>35</w:t>
      </w:r>
      <w:r w:rsidRPr="0076375B">
        <w:rPr>
          <w:rFonts w:ascii="宋体" w:hAnsi="宋体" w:hint="eastAsia"/>
          <w:sz w:val="24"/>
        </w:rPr>
        <w:t>分）组成</w:t>
      </w:r>
    </w:p>
    <w:p w:rsidR="00632E23" w:rsidRPr="0076375B" w:rsidRDefault="00632E23" w:rsidP="00C85784">
      <w:pPr>
        <w:spacing w:line="400" w:lineRule="exact"/>
        <w:rPr>
          <w:rFonts w:ascii="宋体" w:hAnsi="宋体"/>
          <w:sz w:val="24"/>
        </w:rPr>
      </w:pPr>
      <w:r w:rsidRPr="0076375B">
        <w:rPr>
          <w:rFonts w:ascii="宋体" w:hAnsi="宋体" w:hint="eastAsia"/>
          <w:sz w:val="24"/>
        </w:rPr>
        <w:t>（</w:t>
      </w:r>
      <w:r w:rsidRPr="0076375B">
        <w:rPr>
          <w:rFonts w:ascii="宋体" w:hAnsi="宋体"/>
          <w:sz w:val="24"/>
        </w:rPr>
        <w:t>1</w:t>
      </w:r>
      <w:r w:rsidRPr="0076375B">
        <w:rPr>
          <w:rFonts w:ascii="宋体" w:hAnsi="宋体" w:hint="eastAsia"/>
          <w:sz w:val="24"/>
        </w:rPr>
        <w:t>）工时单价分</w:t>
      </w:r>
      <w:r w:rsidRPr="0076375B">
        <w:rPr>
          <w:rFonts w:ascii="宋体" w:hAnsi="宋体"/>
          <w:sz w:val="24"/>
        </w:rPr>
        <w:t>=</w:t>
      </w:r>
      <w:r w:rsidRPr="0076375B">
        <w:rPr>
          <w:rFonts w:ascii="宋体" w:hAnsi="宋体" w:hint="eastAsia"/>
          <w:sz w:val="24"/>
        </w:rPr>
        <w:t>工时费基准价</w:t>
      </w:r>
      <w:r w:rsidRPr="0076375B">
        <w:rPr>
          <w:rFonts w:ascii="宋体" w:hAnsi="宋体"/>
          <w:sz w:val="24"/>
        </w:rPr>
        <w:t>/</w:t>
      </w:r>
      <w:r w:rsidRPr="0076375B">
        <w:rPr>
          <w:rFonts w:ascii="宋体" w:hAnsi="宋体" w:hint="eastAsia"/>
          <w:sz w:val="24"/>
        </w:rPr>
        <w:t>工时费报价</w:t>
      </w:r>
      <w:r w:rsidR="0076375B" w:rsidRPr="0076375B">
        <w:rPr>
          <w:rFonts w:ascii="宋体" w:hAnsi="宋体"/>
          <w:sz w:val="24"/>
        </w:rPr>
        <w:t>*</w:t>
      </w:r>
      <w:r w:rsidR="0076375B" w:rsidRPr="0076375B">
        <w:rPr>
          <w:rFonts w:ascii="宋体" w:hAnsi="宋体" w:hint="eastAsia"/>
          <w:sz w:val="24"/>
        </w:rPr>
        <w:t>40</w:t>
      </w:r>
      <w:r w:rsidRPr="0076375B">
        <w:rPr>
          <w:rFonts w:ascii="宋体" w:hAnsi="宋体"/>
          <w:sz w:val="24"/>
        </w:rPr>
        <w:t>%*100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Ansi="宋体" w:hint="eastAsia"/>
          <w:sz w:val="24"/>
        </w:rPr>
        <w:t>工时费基准价</w:t>
      </w:r>
      <w:r w:rsidRPr="0076375B">
        <w:rPr>
          <w:rFonts w:ascii="宋体" w:hAnsi="宋体" w:hint="eastAsia"/>
          <w:color w:val="000000"/>
          <w:sz w:val="24"/>
        </w:rPr>
        <w:t>是满足招标文件要求且价格最低的工时报价为评标基准价，其得分为满分。其他投标人的得分按照上述公式计算。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（</w:t>
      </w:r>
      <w:r w:rsidRPr="0076375B">
        <w:rPr>
          <w:rFonts w:ascii="宋体"/>
          <w:sz w:val="24"/>
        </w:rPr>
        <w:t>2</w:t>
      </w:r>
      <w:r w:rsidRPr="0076375B">
        <w:rPr>
          <w:rFonts w:ascii="宋体" w:hint="eastAsia"/>
          <w:sz w:val="24"/>
        </w:rPr>
        <w:t>）</w:t>
      </w:r>
      <w:r w:rsidRPr="0076375B">
        <w:rPr>
          <w:rFonts w:ascii="宋体" w:hAnsi="宋体" w:hint="eastAsia"/>
          <w:sz w:val="24"/>
        </w:rPr>
        <w:t>零部件加价比率分</w:t>
      </w:r>
      <w:r w:rsidRPr="0076375B">
        <w:rPr>
          <w:rFonts w:ascii="宋体" w:hAnsi="宋体"/>
          <w:sz w:val="24"/>
        </w:rPr>
        <w:t>=</w:t>
      </w:r>
      <w:r w:rsidRPr="0076375B">
        <w:rPr>
          <w:rFonts w:ascii="宋体" w:hAnsi="宋体" w:hint="eastAsia"/>
          <w:sz w:val="24"/>
        </w:rPr>
        <w:t>零部件加价比率基准价</w:t>
      </w:r>
      <w:r w:rsidRPr="0076375B">
        <w:rPr>
          <w:rFonts w:ascii="宋体" w:hAnsi="宋体"/>
          <w:sz w:val="24"/>
        </w:rPr>
        <w:t>/</w:t>
      </w:r>
      <w:r w:rsidRPr="0076375B">
        <w:rPr>
          <w:rFonts w:ascii="宋体" w:hAnsi="宋体" w:hint="eastAsia"/>
          <w:sz w:val="24"/>
        </w:rPr>
        <w:t>零部件加价比率报价</w:t>
      </w:r>
      <w:r w:rsidR="0076375B" w:rsidRPr="0076375B">
        <w:rPr>
          <w:rFonts w:ascii="宋体" w:hAnsi="宋体"/>
          <w:sz w:val="24"/>
        </w:rPr>
        <w:t>*3</w:t>
      </w:r>
      <w:r w:rsidR="0076375B" w:rsidRPr="0076375B">
        <w:rPr>
          <w:rFonts w:ascii="宋体" w:hAnsi="宋体" w:hint="eastAsia"/>
          <w:sz w:val="24"/>
        </w:rPr>
        <w:t>5</w:t>
      </w:r>
      <w:r w:rsidRPr="0076375B">
        <w:rPr>
          <w:rFonts w:ascii="宋体" w:hAnsi="宋体"/>
          <w:sz w:val="24"/>
        </w:rPr>
        <w:t>%*100</w:t>
      </w:r>
    </w:p>
    <w:p w:rsidR="00632E23" w:rsidRPr="0076375B" w:rsidRDefault="00632E23" w:rsidP="00B02573">
      <w:pPr>
        <w:spacing w:line="400" w:lineRule="exact"/>
        <w:rPr>
          <w:rFonts w:ascii="宋体"/>
          <w:sz w:val="24"/>
        </w:rPr>
      </w:pPr>
      <w:r w:rsidRPr="0076375B">
        <w:rPr>
          <w:rFonts w:ascii="宋体" w:hAnsi="宋体" w:hint="eastAsia"/>
          <w:sz w:val="24"/>
        </w:rPr>
        <w:t>零部件加价比率基准价</w:t>
      </w:r>
      <w:r w:rsidRPr="0076375B">
        <w:rPr>
          <w:rFonts w:ascii="宋体" w:hAnsi="宋体" w:hint="eastAsia"/>
          <w:color w:val="000000"/>
          <w:sz w:val="24"/>
        </w:rPr>
        <w:t>是满足招标文件要求且价格最低的</w:t>
      </w:r>
      <w:r w:rsidRPr="0076375B">
        <w:rPr>
          <w:rFonts w:ascii="宋体" w:hAnsi="宋体" w:hint="eastAsia"/>
          <w:sz w:val="24"/>
        </w:rPr>
        <w:t>零部件加价比率</w:t>
      </w:r>
      <w:r w:rsidRPr="0076375B">
        <w:rPr>
          <w:rFonts w:ascii="宋体" w:hAnsi="宋体" w:hint="eastAsia"/>
          <w:color w:val="000000"/>
          <w:sz w:val="24"/>
        </w:rPr>
        <w:t>为评标基准价，其得分为满分。其他投标人的得分按照上述公式计算。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/>
          <w:sz w:val="24"/>
        </w:rPr>
        <w:t>2</w:t>
      </w:r>
      <w:r w:rsidRPr="0076375B">
        <w:rPr>
          <w:rFonts w:ascii="宋体" w:hint="eastAsia"/>
          <w:sz w:val="24"/>
        </w:rPr>
        <w:t>、商务部分（</w:t>
      </w:r>
      <w:r w:rsidR="0076375B" w:rsidRPr="0076375B">
        <w:rPr>
          <w:rFonts w:ascii="宋体" w:hint="eastAsia"/>
          <w:sz w:val="24"/>
        </w:rPr>
        <w:t>25</w:t>
      </w:r>
      <w:r w:rsidRPr="0076375B">
        <w:rPr>
          <w:rFonts w:ascii="宋体" w:hint="eastAsia"/>
          <w:sz w:val="24"/>
        </w:rPr>
        <w:t>分）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（</w:t>
      </w:r>
      <w:r w:rsidR="0076375B" w:rsidRPr="0076375B">
        <w:rPr>
          <w:rFonts w:ascii="宋体" w:hint="eastAsia"/>
          <w:sz w:val="24"/>
        </w:rPr>
        <w:t>1</w:t>
      </w:r>
      <w:r w:rsidRPr="0076375B">
        <w:rPr>
          <w:rFonts w:ascii="宋体" w:hint="eastAsia"/>
          <w:sz w:val="24"/>
        </w:rPr>
        <w:t>）设施与设备（</w:t>
      </w:r>
      <w:r w:rsidRPr="0076375B">
        <w:rPr>
          <w:rFonts w:ascii="宋体"/>
          <w:sz w:val="24"/>
        </w:rPr>
        <w:t>12</w:t>
      </w:r>
      <w:r w:rsidRPr="0076375B">
        <w:rPr>
          <w:rFonts w:ascii="宋体" w:hint="eastAsia"/>
          <w:sz w:val="24"/>
        </w:rPr>
        <w:t>分）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按照设施与设备配备情况，优秀得</w:t>
      </w:r>
      <w:r w:rsidRPr="0076375B">
        <w:rPr>
          <w:rFonts w:ascii="宋体"/>
          <w:sz w:val="24"/>
        </w:rPr>
        <w:t>11</w:t>
      </w:r>
      <w:r w:rsidRPr="0076375B">
        <w:rPr>
          <w:rFonts w:ascii="宋体" w:hint="eastAsia"/>
          <w:sz w:val="24"/>
        </w:rPr>
        <w:t>分，良好得</w:t>
      </w:r>
      <w:r w:rsidRPr="0076375B">
        <w:rPr>
          <w:rFonts w:ascii="宋体"/>
          <w:sz w:val="24"/>
        </w:rPr>
        <w:t>9</w:t>
      </w:r>
      <w:r w:rsidRPr="0076375B">
        <w:rPr>
          <w:rFonts w:ascii="宋体" w:hint="eastAsia"/>
          <w:sz w:val="24"/>
        </w:rPr>
        <w:t>分，一般得</w:t>
      </w:r>
      <w:r w:rsidRPr="0076375B">
        <w:rPr>
          <w:rFonts w:ascii="宋体"/>
          <w:sz w:val="24"/>
        </w:rPr>
        <w:t>7</w:t>
      </w:r>
      <w:r w:rsidRPr="0076375B">
        <w:rPr>
          <w:rFonts w:ascii="宋体" w:hint="eastAsia"/>
          <w:sz w:val="24"/>
        </w:rPr>
        <w:t>分；拥有自有产权</w:t>
      </w:r>
      <w:proofErr w:type="gramStart"/>
      <w:r w:rsidRPr="0076375B">
        <w:rPr>
          <w:rFonts w:ascii="宋体" w:hint="eastAsia"/>
          <w:sz w:val="24"/>
        </w:rPr>
        <w:t>施救车</w:t>
      </w:r>
      <w:proofErr w:type="gramEnd"/>
      <w:r w:rsidRPr="0076375B">
        <w:rPr>
          <w:rFonts w:ascii="宋体" w:hint="eastAsia"/>
          <w:sz w:val="24"/>
        </w:rPr>
        <w:t>的加</w:t>
      </w:r>
      <w:r w:rsidRPr="0076375B">
        <w:rPr>
          <w:rFonts w:ascii="宋体"/>
          <w:sz w:val="24"/>
        </w:rPr>
        <w:t>1</w:t>
      </w:r>
      <w:r w:rsidRPr="0076375B">
        <w:rPr>
          <w:rFonts w:ascii="宋体" w:hint="eastAsia"/>
          <w:sz w:val="24"/>
        </w:rPr>
        <w:t>分。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（</w:t>
      </w:r>
      <w:r w:rsidR="0076375B" w:rsidRPr="0076375B">
        <w:rPr>
          <w:rFonts w:ascii="宋体" w:hint="eastAsia"/>
          <w:sz w:val="24"/>
        </w:rPr>
        <w:t>2</w:t>
      </w:r>
      <w:r w:rsidRPr="0076375B">
        <w:rPr>
          <w:rFonts w:ascii="宋体" w:hint="eastAsia"/>
          <w:sz w:val="24"/>
        </w:rPr>
        <w:t>）技术力量（</w:t>
      </w:r>
      <w:r w:rsidRPr="0076375B">
        <w:rPr>
          <w:rFonts w:ascii="宋体"/>
          <w:sz w:val="24"/>
        </w:rPr>
        <w:t>3</w:t>
      </w:r>
      <w:r w:rsidRPr="0076375B">
        <w:rPr>
          <w:rFonts w:ascii="宋体" w:hint="eastAsia"/>
          <w:sz w:val="24"/>
        </w:rPr>
        <w:t>分）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根据技术人员配备情况进行评价，优秀得</w:t>
      </w:r>
      <w:r w:rsidRPr="0076375B">
        <w:rPr>
          <w:rFonts w:ascii="宋体"/>
          <w:sz w:val="24"/>
        </w:rPr>
        <w:t>3</w:t>
      </w:r>
      <w:r w:rsidRPr="0076375B">
        <w:rPr>
          <w:rFonts w:ascii="宋体" w:hint="eastAsia"/>
          <w:sz w:val="24"/>
        </w:rPr>
        <w:t>分，良好得</w:t>
      </w:r>
      <w:r w:rsidRPr="0076375B">
        <w:rPr>
          <w:rFonts w:ascii="宋体"/>
          <w:sz w:val="24"/>
        </w:rPr>
        <w:t>2</w:t>
      </w:r>
      <w:r w:rsidRPr="0076375B">
        <w:rPr>
          <w:rFonts w:ascii="宋体" w:hint="eastAsia"/>
          <w:sz w:val="24"/>
        </w:rPr>
        <w:t>分，一般得</w:t>
      </w:r>
      <w:r w:rsidRPr="0076375B">
        <w:rPr>
          <w:rFonts w:ascii="宋体"/>
          <w:sz w:val="24"/>
        </w:rPr>
        <w:t>1</w:t>
      </w:r>
      <w:r w:rsidRPr="0076375B">
        <w:rPr>
          <w:rFonts w:ascii="宋体" w:hint="eastAsia"/>
          <w:sz w:val="24"/>
        </w:rPr>
        <w:t>分。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（</w:t>
      </w:r>
      <w:r w:rsidR="0076375B" w:rsidRPr="0076375B">
        <w:rPr>
          <w:rFonts w:ascii="宋体" w:hint="eastAsia"/>
          <w:sz w:val="24"/>
        </w:rPr>
        <w:t>3</w:t>
      </w:r>
      <w:r w:rsidRPr="0076375B">
        <w:rPr>
          <w:rFonts w:ascii="宋体" w:hint="eastAsia"/>
          <w:sz w:val="24"/>
        </w:rPr>
        <w:t>）服务承诺（</w:t>
      </w:r>
      <w:r w:rsidRPr="0076375B">
        <w:rPr>
          <w:rFonts w:ascii="宋体"/>
          <w:sz w:val="24"/>
        </w:rPr>
        <w:t>5</w:t>
      </w:r>
      <w:r w:rsidRPr="0076375B">
        <w:rPr>
          <w:rFonts w:ascii="宋体" w:hint="eastAsia"/>
          <w:sz w:val="24"/>
        </w:rPr>
        <w:t>分）</w:t>
      </w:r>
    </w:p>
    <w:p w:rsidR="00632E23" w:rsidRPr="0076375B" w:rsidRDefault="00632E23" w:rsidP="00AE0BAD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根据服务承诺情况进行评价，优秀得</w:t>
      </w:r>
      <w:r w:rsidRPr="0076375B">
        <w:rPr>
          <w:rFonts w:ascii="宋体"/>
          <w:sz w:val="24"/>
        </w:rPr>
        <w:t>4</w:t>
      </w:r>
      <w:r w:rsidRPr="0076375B">
        <w:rPr>
          <w:rFonts w:ascii="宋体" w:hint="eastAsia"/>
          <w:sz w:val="24"/>
        </w:rPr>
        <w:t>分，良好得</w:t>
      </w:r>
      <w:r w:rsidRPr="0076375B">
        <w:rPr>
          <w:rFonts w:ascii="宋体"/>
          <w:sz w:val="24"/>
        </w:rPr>
        <w:t>3</w:t>
      </w:r>
      <w:r w:rsidRPr="0076375B">
        <w:rPr>
          <w:rFonts w:ascii="宋体" w:hint="eastAsia"/>
          <w:sz w:val="24"/>
        </w:rPr>
        <w:t>分，一般得</w:t>
      </w:r>
      <w:r w:rsidRPr="0076375B">
        <w:rPr>
          <w:rFonts w:ascii="宋体"/>
          <w:sz w:val="24"/>
        </w:rPr>
        <w:t>2</w:t>
      </w:r>
      <w:r w:rsidRPr="0076375B">
        <w:rPr>
          <w:rFonts w:ascii="宋体" w:hint="eastAsia"/>
          <w:sz w:val="24"/>
        </w:rPr>
        <w:t>分；承诺提供免费洗车服务的，加</w:t>
      </w:r>
      <w:r w:rsidRPr="0076375B">
        <w:rPr>
          <w:rFonts w:ascii="宋体"/>
          <w:sz w:val="24"/>
        </w:rPr>
        <w:t>1</w:t>
      </w:r>
      <w:r w:rsidRPr="0076375B">
        <w:rPr>
          <w:rFonts w:ascii="宋体" w:hint="eastAsia"/>
          <w:sz w:val="24"/>
        </w:rPr>
        <w:t>分。</w:t>
      </w:r>
    </w:p>
    <w:p w:rsidR="00632E23" w:rsidRPr="0076375B" w:rsidRDefault="00632E23" w:rsidP="00AE0BAD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（</w:t>
      </w:r>
      <w:r w:rsidR="0076375B" w:rsidRPr="0076375B">
        <w:rPr>
          <w:rFonts w:ascii="宋体" w:hint="eastAsia"/>
          <w:sz w:val="24"/>
        </w:rPr>
        <w:t>4</w:t>
      </w:r>
      <w:r w:rsidRPr="0076375B">
        <w:rPr>
          <w:rFonts w:ascii="宋体" w:hint="eastAsia"/>
          <w:sz w:val="24"/>
        </w:rPr>
        <w:t>）服务业绩（</w:t>
      </w:r>
      <w:r w:rsidRPr="0076375B">
        <w:rPr>
          <w:rFonts w:ascii="宋体"/>
          <w:sz w:val="24"/>
        </w:rPr>
        <w:t>3</w:t>
      </w:r>
      <w:r w:rsidRPr="0076375B">
        <w:rPr>
          <w:rFonts w:ascii="宋体" w:hint="eastAsia"/>
          <w:sz w:val="24"/>
        </w:rPr>
        <w:t>分）</w:t>
      </w:r>
    </w:p>
    <w:p w:rsidR="00632E23" w:rsidRPr="0076375B" w:rsidRDefault="00632E23" w:rsidP="00AE0BAD">
      <w:pPr>
        <w:spacing w:line="400" w:lineRule="exact"/>
        <w:rPr>
          <w:rFonts w:ascii="宋体"/>
          <w:sz w:val="24"/>
        </w:rPr>
      </w:pPr>
      <w:r w:rsidRPr="0076375B">
        <w:rPr>
          <w:rFonts w:ascii="宋体" w:hAnsi="宋体"/>
          <w:sz w:val="24"/>
        </w:rPr>
        <w:t>2015</w:t>
      </w:r>
      <w:r w:rsidRPr="0076375B">
        <w:rPr>
          <w:rFonts w:ascii="宋体" w:hAnsi="宋体" w:hint="eastAsia"/>
          <w:sz w:val="24"/>
        </w:rPr>
        <w:t>年</w:t>
      </w:r>
      <w:r w:rsidRPr="0076375B">
        <w:rPr>
          <w:rFonts w:ascii="宋体" w:hAnsi="宋体"/>
          <w:sz w:val="24"/>
        </w:rPr>
        <w:t>1</w:t>
      </w:r>
      <w:r w:rsidRPr="0076375B">
        <w:rPr>
          <w:rFonts w:ascii="宋体" w:hAnsi="宋体" w:hint="eastAsia"/>
          <w:sz w:val="24"/>
        </w:rPr>
        <w:t>月</w:t>
      </w:r>
      <w:r w:rsidRPr="0076375B">
        <w:rPr>
          <w:rFonts w:ascii="宋体" w:hAnsi="宋体"/>
          <w:sz w:val="24"/>
        </w:rPr>
        <w:t>1</w:t>
      </w:r>
      <w:r w:rsidRPr="0076375B">
        <w:rPr>
          <w:rFonts w:ascii="宋体" w:hAnsi="宋体" w:hint="eastAsia"/>
          <w:sz w:val="24"/>
        </w:rPr>
        <w:t>日以来服务业绩情况，</w:t>
      </w:r>
      <w:r w:rsidRPr="0076375B">
        <w:rPr>
          <w:rFonts w:ascii="宋体" w:hint="eastAsia"/>
          <w:sz w:val="24"/>
        </w:rPr>
        <w:t>优秀得</w:t>
      </w:r>
      <w:r w:rsidRPr="0076375B">
        <w:rPr>
          <w:rFonts w:ascii="宋体"/>
          <w:sz w:val="24"/>
        </w:rPr>
        <w:t>3</w:t>
      </w:r>
      <w:r w:rsidRPr="0076375B">
        <w:rPr>
          <w:rFonts w:ascii="宋体" w:hint="eastAsia"/>
          <w:sz w:val="24"/>
        </w:rPr>
        <w:t>分，良好得</w:t>
      </w:r>
      <w:r w:rsidRPr="0076375B">
        <w:rPr>
          <w:rFonts w:ascii="宋体"/>
          <w:sz w:val="24"/>
        </w:rPr>
        <w:t>2</w:t>
      </w:r>
      <w:r w:rsidRPr="0076375B">
        <w:rPr>
          <w:rFonts w:ascii="宋体" w:hint="eastAsia"/>
          <w:sz w:val="24"/>
        </w:rPr>
        <w:t>分，一般得</w:t>
      </w:r>
      <w:r w:rsidRPr="0076375B">
        <w:rPr>
          <w:rFonts w:ascii="宋体"/>
          <w:sz w:val="24"/>
        </w:rPr>
        <w:t>1</w:t>
      </w:r>
      <w:r w:rsidRPr="0076375B">
        <w:rPr>
          <w:rFonts w:ascii="宋体" w:hint="eastAsia"/>
          <w:sz w:val="24"/>
        </w:rPr>
        <w:t>分。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（</w:t>
      </w:r>
      <w:r w:rsidR="0076375B" w:rsidRPr="0076375B">
        <w:rPr>
          <w:rFonts w:ascii="宋体" w:hint="eastAsia"/>
          <w:sz w:val="24"/>
        </w:rPr>
        <w:t>5</w:t>
      </w:r>
      <w:r w:rsidRPr="0076375B">
        <w:rPr>
          <w:rFonts w:ascii="宋体" w:hint="eastAsia"/>
          <w:sz w:val="24"/>
        </w:rPr>
        <w:t>）投标文件制作（</w:t>
      </w:r>
      <w:r w:rsidRPr="0076375B">
        <w:rPr>
          <w:rFonts w:ascii="宋体"/>
          <w:sz w:val="24"/>
        </w:rPr>
        <w:t>2</w:t>
      </w:r>
      <w:r w:rsidRPr="0076375B">
        <w:rPr>
          <w:rFonts w:ascii="宋体" w:hint="eastAsia"/>
          <w:sz w:val="24"/>
        </w:rPr>
        <w:t>分）</w:t>
      </w:r>
    </w:p>
    <w:p w:rsidR="00632E23" w:rsidRPr="0076375B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根据投标文件的完整性、响应程度、美观性进行评价，在</w:t>
      </w:r>
      <w:r w:rsidRPr="0076375B">
        <w:rPr>
          <w:rFonts w:ascii="宋体"/>
          <w:sz w:val="24"/>
        </w:rPr>
        <w:t>1-2</w:t>
      </w:r>
      <w:r w:rsidRPr="0076375B">
        <w:rPr>
          <w:rFonts w:ascii="宋体" w:hint="eastAsia"/>
          <w:sz w:val="24"/>
        </w:rPr>
        <w:t>分间评分。</w:t>
      </w:r>
    </w:p>
    <w:p w:rsidR="00632E23" w:rsidRDefault="00632E23" w:rsidP="00C85784">
      <w:pPr>
        <w:spacing w:line="400" w:lineRule="exact"/>
        <w:rPr>
          <w:rFonts w:ascii="宋体"/>
          <w:sz w:val="24"/>
        </w:rPr>
      </w:pPr>
      <w:r w:rsidRPr="0076375B">
        <w:rPr>
          <w:rFonts w:ascii="宋体" w:hint="eastAsia"/>
          <w:sz w:val="24"/>
        </w:rPr>
        <w:t>请提供评分标准中涉及的有关证明文件复印件，原件备查。</w:t>
      </w:r>
    </w:p>
    <w:p w:rsidR="00632E23" w:rsidRPr="00AA4584" w:rsidRDefault="00632E23" w:rsidP="0013321B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十</w:t>
      </w:r>
      <w:r w:rsidRPr="00AA4584">
        <w:rPr>
          <w:rFonts w:ascii="宋体" w:hAnsi="宋体" w:hint="eastAsia"/>
          <w:sz w:val="24"/>
        </w:rPr>
        <w:t>、付款结账</w:t>
      </w:r>
    </w:p>
    <w:p w:rsidR="00632E23" w:rsidRPr="00AA4584" w:rsidRDefault="00632E23" w:rsidP="0013321B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 w:hint="eastAsia"/>
          <w:sz w:val="24"/>
        </w:rPr>
        <w:t>每次维修维护车辆后，经</w:t>
      </w:r>
      <w:r w:rsidR="003C05C3">
        <w:rPr>
          <w:rFonts w:ascii="宋体" w:hAnsi="宋体" w:hint="eastAsia"/>
          <w:sz w:val="24"/>
        </w:rPr>
        <w:t>后勤总公司</w:t>
      </w:r>
      <w:r w:rsidRPr="00AA4584">
        <w:rPr>
          <w:rFonts w:ascii="宋体" w:hAnsi="宋体" w:hint="eastAsia"/>
          <w:sz w:val="24"/>
        </w:rPr>
        <w:t>初验后，由</w:t>
      </w:r>
      <w:r>
        <w:rPr>
          <w:rFonts w:ascii="宋体" w:hAnsi="宋体" w:hint="eastAsia"/>
          <w:sz w:val="24"/>
        </w:rPr>
        <w:t>中标人</w:t>
      </w:r>
      <w:r w:rsidRPr="00AA4584">
        <w:rPr>
          <w:rFonts w:ascii="宋体" w:hAnsi="宋体" w:hint="eastAsia"/>
          <w:sz w:val="24"/>
        </w:rPr>
        <w:t>开据正规维修发票，交</w:t>
      </w:r>
      <w:r w:rsidR="003C05C3">
        <w:rPr>
          <w:rFonts w:ascii="宋体" w:hAnsi="宋体" w:hint="eastAsia"/>
          <w:sz w:val="24"/>
        </w:rPr>
        <w:t>后勤总公司</w:t>
      </w:r>
      <w:r w:rsidRPr="00AA4584">
        <w:rPr>
          <w:rFonts w:ascii="宋体" w:hAnsi="宋体" w:hint="eastAsia"/>
          <w:sz w:val="24"/>
        </w:rPr>
        <w:t>支付款项。</w:t>
      </w:r>
    </w:p>
    <w:p w:rsidR="00632E23" w:rsidRPr="00AA4584" w:rsidRDefault="00632E23" w:rsidP="0013321B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十一</w:t>
      </w:r>
      <w:r w:rsidRPr="00AA4584">
        <w:rPr>
          <w:rFonts w:ascii="宋体" w:hAnsi="宋体" w:hint="eastAsia"/>
          <w:sz w:val="24"/>
        </w:rPr>
        <w:t>、协议时限</w:t>
      </w:r>
    </w:p>
    <w:p w:rsidR="00632E23" w:rsidRPr="00AA4584" w:rsidRDefault="00632E23" w:rsidP="0013321B">
      <w:pPr>
        <w:spacing w:line="400" w:lineRule="exact"/>
        <w:rPr>
          <w:rFonts w:ascii="宋体"/>
          <w:sz w:val="24"/>
        </w:rPr>
      </w:pPr>
      <w:r w:rsidRPr="00AA4584">
        <w:rPr>
          <w:rFonts w:ascii="宋体" w:hAnsi="宋体" w:hint="eastAsia"/>
          <w:sz w:val="24"/>
        </w:rPr>
        <w:t>协议暂定</w:t>
      </w:r>
      <w:r w:rsidR="003C05C3">
        <w:rPr>
          <w:rFonts w:ascii="宋体" w:hAnsi="宋体" w:hint="eastAsia"/>
          <w:sz w:val="24"/>
        </w:rPr>
        <w:t>1-</w:t>
      </w:r>
      <w:r w:rsidRPr="00AA4584">
        <w:rPr>
          <w:rFonts w:ascii="宋体" w:hAnsi="宋体"/>
          <w:sz w:val="24"/>
        </w:rPr>
        <w:t>3</w:t>
      </w:r>
      <w:r w:rsidRPr="00AA4584">
        <w:rPr>
          <w:rFonts w:ascii="宋体" w:hAnsi="宋体" w:hint="eastAsia"/>
          <w:sz w:val="24"/>
        </w:rPr>
        <w:t>年，</w:t>
      </w:r>
      <w:r w:rsidR="003C05C3">
        <w:rPr>
          <w:rFonts w:ascii="宋体" w:hAnsi="宋体" w:hint="eastAsia"/>
          <w:sz w:val="24"/>
        </w:rPr>
        <w:t>协议期</w:t>
      </w:r>
      <w:r w:rsidRPr="00C42A4F">
        <w:rPr>
          <w:rFonts w:ascii="宋体" w:hAnsi="宋体" w:hint="eastAsia"/>
          <w:sz w:val="24"/>
        </w:rPr>
        <w:t>内</w:t>
      </w:r>
      <w:r>
        <w:rPr>
          <w:rFonts w:ascii="宋体" w:hAnsi="宋体" w:hint="eastAsia"/>
          <w:sz w:val="24"/>
        </w:rPr>
        <w:t>中标人</w:t>
      </w:r>
      <w:r w:rsidRPr="003C05C3">
        <w:rPr>
          <w:rFonts w:ascii="宋体" w:hAnsi="宋体" w:hint="eastAsia"/>
          <w:sz w:val="24"/>
        </w:rPr>
        <w:t>投标工时费报价和零部件加价率均不应调整，零部件进价原则上应保持一年不变。协</w:t>
      </w:r>
      <w:r w:rsidRPr="00AA4584">
        <w:rPr>
          <w:rFonts w:ascii="宋体" w:hAnsi="宋体" w:hint="eastAsia"/>
          <w:sz w:val="24"/>
        </w:rPr>
        <w:t>议到期后根据双方合作情况另行协商</w:t>
      </w:r>
      <w:proofErr w:type="gramStart"/>
      <w:r w:rsidRPr="00AA4584">
        <w:rPr>
          <w:rFonts w:ascii="宋体" w:hAnsi="宋体" w:hint="eastAsia"/>
          <w:sz w:val="24"/>
        </w:rPr>
        <w:t>是否续定协议</w:t>
      </w:r>
      <w:proofErr w:type="gramEnd"/>
      <w:r w:rsidRPr="00AA4584">
        <w:rPr>
          <w:rFonts w:ascii="宋体" w:hAnsi="宋体" w:hint="eastAsia"/>
          <w:sz w:val="24"/>
        </w:rPr>
        <w:t>。如</w:t>
      </w:r>
      <w:r>
        <w:rPr>
          <w:rFonts w:ascii="宋体" w:hAnsi="宋体" w:hint="eastAsia"/>
          <w:sz w:val="24"/>
        </w:rPr>
        <w:t>中标人</w:t>
      </w:r>
      <w:r w:rsidRPr="00AA4584">
        <w:rPr>
          <w:rFonts w:ascii="宋体" w:hAnsi="宋体" w:hint="eastAsia"/>
          <w:sz w:val="24"/>
        </w:rPr>
        <w:t>所供服务经验证存在问题的，</w:t>
      </w:r>
      <w:r>
        <w:rPr>
          <w:rFonts w:ascii="宋体" w:hAnsi="宋体" w:hint="eastAsia"/>
          <w:sz w:val="24"/>
        </w:rPr>
        <w:t>招标人</w:t>
      </w:r>
      <w:r w:rsidRPr="00AA4584">
        <w:rPr>
          <w:rFonts w:ascii="宋体" w:hAnsi="宋体" w:hint="eastAsia"/>
          <w:sz w:val="24"/>
        </w:rPr>
        <w:t>有权提前终止协议。</w:t>
      </w:r>
    </w:p>
    <w:p w:rsidR="00632E23" w:rsidRPr="00D02E7A" w:rsidRDefault="00632E23" w:rsidP="00C85784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十二</w:t>
      </w:r>
      <w:r w:rsidRPr="00D02E7A">
        <w:rPr>
          <w:rFonts w:ascii="宋体" w:hAnsi="宋体" w:hint="eastAsia"/>
          <w:sz w:val="24"/>
        </w:rPr>
        <w:t>、其他</w:t>
      </w:r>
    </w:p>
    <w:p w:rsidR="00632E23" w:rsidRDefault="003E7B3B" w:rsidP="00C85784">
      <w:pPr>
        <w:widowControl/>
        <w:shd w:val="clear" w:color="auto" w:fill="FFFFFF"/>
        <w:spacing w:line="40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lastRenderedPageBreak/>
        <w:t>1、</w:t>
      </w:r>
      <w:r w:rsidR="00632E23" w:rsidRPr="00AA4584">
        <w:rPr>
          <w:rFonts w:ascii="宋体" w:hAnsi="宋体" w:hint="eastAsia"/>
          <w:sz w:val="24"/>
        </w:rPr>
        <w:t>中标单位接中标通知后，超过</w:t>
      </w:r>
      <w:r w:rsidR="00632E23" w:rsidRPr="00AA4584">
        <w:rPr>
          <w:rFonts w:ascii="宋体" w:hAnsi="宋体"/>
          <w:sz w:val="24"/>
        </w:rPr>
        <w:t>3</w:t>
      </w:r>
      <w:r w:rsidR="00632E23" w:rsidRPr="00AA4584">
        <w:rPr>
          <w:rFonts w:ascii="宋体" w:hAnsi="宋体" w:hint="eastAsia"/>
          <w:sz w:val="24"/>
        </w:rPr>
        <w:t>个工作日未与</w:t>
      </w:r>
      <w:r w:rsidR="00632E23">
        <w:rPr>
          <w:rFonts w:ascii="宋体" w:hAnsi="宋体" w:hint="eastAsia"/>
          <w:sz w:val="24"/>
        </w:rPr>
        <w:t>招标人</w:t>
      </w:r>
      <w:r w:rsidR="00632E23" w:rsidRPr="00AA4584">
        <w:rPr>
          <w:rFonts w:ascii="宋体" w:hAnsi="宋体" w:hint="eastAsia"/>
          <w:sz w:val="24"/>
        </w:rPr>
        <w:t>签订合同的，取消</w:t>
      </w:r>
      <w:r>
        <w:rPr>
          <w:rFonts w:ascii="宋体" w:hAnsi="宋体" w:hint="eastAsia"/>
          <w:sz w:val="24"/>
        </w:rPr>
        <w:t>中标资格，招标人有权</w:t>
      </w:r>
      <w:r w:rsidRPr="0076375B">
        <w:rPr>
          <w:rFonts w:ascii="宋体" w:hAnsi="宋体" w:hint="eastAsia"/>
          <w:color w:val="000000"/>
          <w:sz w:val="24"/>
        </w:rPr>
        <w:t>按照投标评分情况按序确定递补</w:t>
      </w:r>
      <w:r>
        <w:rPr>
          <w:rFonts w:ascii="宋体" w:hAnsi="宋体" w:hint="eastAsia"/>
          <w:color w:val="000000"/>
          <w:sz w:val="24"/>
        </w:rPr>
        <w:t>单位</w:t>
      </w:r>
      <w:r w:rsidR="00632E23" w:rsidRPr="00AA4584">
        <w:rPr>
          <w:rFonts w:ascii="宋体" w:hAnsi="宋体" w:hint="eastAsia"/>
          <w:sz w:val="24"/>
        </w:rPr>
        <w:t>。</w:t>
      </w:r>
      <w:r w:rsidRPr="0076375B">
        <w:rPr>
          <w:rFonts w:ascii="宋体" w:hAnsi="宋体" w:hint="eastAsia"/>
          <w:color w:val="000000"/>
          <w:sz w:val="24"/>
        </w:rPr>
        <w:t>中标候选人不能按照承诺履行合同的，招标人有权解除合同，有权按照投标评分情况按序确定递补</w:t>
      </w:r>
      <w:r>
        <w:rPr>
          <w:rFonts w:ascii="宋体" w:hAnsi="宋体" w:hint="eastAsia"/>
          <w:color w:val="000000"/>
          <w:sz w:val="24"/>
        </w:rPr>
        <w:t>单位</w:t>
      </w:r>
      <w:r w:rsidRPr="0076375B">
        <w:rPr>
          <w:rFonts w:ascii="宋体" w:hAnsi="宋体" w:hint="eastAsia"/>
          <w:color w:val="000000"/>
          <w:sz w:val="24"/>
        </w:rPr>
        <w:t>。</w:t>
      </w:r>
    </w:p>
    <w:p w:rsidR="00632E23" w:rsidRPr="00D02E7A" w:rsidRDefault="003E7B3B" w:rsidP="00C85784">
      <w:pPr>
        <w:widowControl/>
        <w:shd w:val="clear" w:color="auto" w:fill="FFFFFF"/>
        <w:spacing w:line="400" w:lineRule="exact"/>
        <w:jc w:val="left"/>
        <w:rPr>
          <w:rFonts w:asci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2、</w:t>
      </w:r>
      <w:r w:rsidR="00632E23" w:rsidRPr="00D02E7A">
        <w:rPr>
          <w:rFonts w:ascii="宋体" w:hAnsi="宋体" w:hint="eastAsia"/>
          <w:color w:val="000000"/>
          <w:kern w:val="0"/>
          <w:sz w:val="24"/>
        </w:rPr>
        <w:t>本次</w:t>
      </w:r>
      <w:r w:rsidR="00632E23">
        <w:rPr>
          <w:rFonts w:ascii="宋体" w:hAnsi="宋体" w:hint="eastAsia"/>
          <w:color w:val="000000"/>
          <w:kern w:val="0"/>
          <w:sz w:val="24"/>
        </w:rPr>
        <w:t>招标</w:t>
      </w:r>
      <w:r w:rsidR="00632E23" w:rsidRPr="00D02E7A">
        <w:rPr>
          <w:rFonts w:ascii="宋体" w:hAnsi="宋体" w:hint="eastAsia"/>
          <w:color w:val="000000"/>
          <w:kern w:val="0"/>
          <w:sz w:val="24"/>
        </w:rPr>
        <w:t>工作接受我校</w:t>
      </w:r>
      <w:r w:rsidR="00632E23" w:rsidRPr="00D02E7A">
        <w:rPr>
          <w:rFonts w:ascii="宋体" w:hAnsi="宋体" w:cs="宋体" w:hint="eastAsia"/>
          <w:color w:val="000000"/>
          <w:kern w:val="0"/>
          <w:sz w:val="24"/>
        </w:rPr>
        <w:t>监察处</w:t>
      </w:r>
      <w:r w:rsidR="00632E23" w:rsidRPr="00D02E7A">
        <w:rPr>
          <w:rFonts w:ascii="宋体" w:hAnsi="宋体" w:hint="eastAsia"/>
          <w:color w:val="000000"/>
          <w:kern w:val="0"/>
          <w:sz w:val="24"/>
        </w:rPr>
        <w:t>监督，各投标商如对我校招标工作的公正性有所怀疑，可向我校</w:t>
      </w:r>
      <w:r w:rsidR="00632E23" w:rsidRPr="00D02E7A">
        <w:rPr>
          <w:rFonts w:ascii="宋体" w:hAnsi="宋体" w:cs="宋体" w:hint="eastAsia"/>
          <w:color w:val="000000"/>
          <w:kern w:val="0"/>
          <w:sz w:val="24"/>
        </w:rPr>
        <w:t>监察处</w:t>
      </w:r>
      <w:r w:rsidR="00632E23" w:rsidRPr="00D02E7A">
        <w:rPr>
          <w:rFonts w:ascii="宋体" w:hAnsi="宋体" w:hint="eastAsia"/>
          <w:color w:val="000000"/>
          <w:kern w:val="0"/>
          <w:sz w:val="24"/>
        </w:rPr>
        <w:t>投诉，投诉电话：</w:t>
      </w:r>
      <w:r w:rsidR="00632E23" w:rsidRPr="00D02E7A">
        <w:rPr>
          <w:rFonts w:ascii="宋体" w:hAnsi="宋体"/>
          <w:color w:val="000000"/>
          <w:kern w:val="0"/>
          <w:sz w:val="24"/>
        </w:rPr>
        <w:t>0517-83559156</w:t>
      </w:r>
      <w:r w:rsidR="00632E23" w:rsidRPr="00D02E7A">
        <w:rPr>
          <w:rFonts w:ascii="宋体" w:hAnsi="宋体" w:hint="eastAsia"/>
          <w:color w:val="000000"/>
          <w:kern w:val="0"/>
          <w:sz w:val="24"/>
        </w:rPr>
        <w:t>，</w:t>
      </w:r>
      <w:r w:rsidR="00632E23" w:rsidRPr="00D02E7A">
        <w:rPr>
          <w:rFonts w:ascii="宋体" w:hAnsi="宋体"/>
          <w:color w:val="000000"/>
          <w:kern w:val="0"/>
          <w:sz w:val="24"/>
        </w:rPr>
        <w:t>0517-83591013</w:t>
      </w:r>
      <w:r w:rsidR="00632E23" w:rsidRPr="00D02E7A">
        <w:rPr>
          <w:rFonts w:ascii="宋体" w:hAnsi="宋体" w:hint="eastAsia"/>
          <w:color w:val="000000"/>
          <w:kern w:val="0"/>
          <w:sz w:val="24"/>
        </w:rPr>
        <w:t>。</w:t>
      </w:r>
    </w:p>
    <w:p w:rsidR="00632E23" w:rsidRDefault="009E0494" w:rsidP="00B43A2E">
      <w:pPr>
        <w:widowControl/>
        <w:shd w:val="clear" w:color="auto" w:fill="FFFFFF"/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</w:t>
      </w:r>
      <w:r w:rsidR="00632E23" w:rsidRPr="009C7892">
        <w:rPr>
          <w:rFonts w:ascii="宋体" w:hAnsi="宋体" w:cs="宋体" w:hint="eastAsia"/>
          <w:color w:val="000000"/>
          <w:kern w:val="0"/>
          <w:sz w:val="24"/>
        </w:rPr>
        <w:t>本标书可能会有改动，请在投标前仔细上网核查，恕不单独通知；本标书的解释权归淮阴工学院招标办。</w:t>
      </w:r>
    </w:p>
    <w:p w:rsidR="00632E23" w:rsidRPr="009C7892" w:rsidRDefault="00632E23" w:rsidP="00B43A2E">
      <w:pPr>
        <w:widowControl/>
        <w:shd w:val="clear" w:color="auto" w:fill="FFFFFF"/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632E23" w:rsidRPr="00D02E7A" w:rsidRDefault="00632E23" w:rsidP="00C85784">
      <w:pPr>
        <w:widowControl/>
        <w:shd w:val="clear" w:color="auto" w:fill="FFFFFF"/>
        <w:spacing w:line="400" w:lineRule="exact"/>
        <w:jc w:val="left"/>
        <w:rPr>
          <w:rFonts w:ascii="宋体"/>
          <w:color w:val="000000"/>
          <w:kern w:val="0"/>
          <w:sz w:val="24"/>
        </w:rPr>
      </w:pPr>
      <w:r w:rsidRPr="00D02E7A">
        <w:rPr>
          <w:rFonts w:ascii="宋体" w:hAnsi="宋体" w:hint="eastAsia"/>
          <w:color w:val="000000"/>
          <w:kern w:val="0"/>
          <w:sz w:val="24"/>
        </w:rPr>
        <w:t>后勤</w:t>
      </w:r>
      <w:r>
        <w:rPr>
          <w:rFonts w:ascii="宋体" w:hAnsi="宋体" w:hint="eastAsia"/>
          <w:color w:val="000000"/>
          <w:kern w:val="0"/>
          <w:sz w:val="24"/>
        </w:rPr>
        <w:t>总公司联系人：</w:t>
      </w:r>
      <w:r w:rsidRPr="00D02E7A">
        <w:rPr>
          <w:rFonts w:ascii="宋体" w:hAnsi="宋体" w:hint="eastAsia"/>
          <w:color w:val="000000"/>
          <w:kern w:val="0"/>
          <w:sz w:val="24"/>
        </w:rPr>
        <w:t>董老师</w:t>
      </w:r>
      <w:r>
        <w:rPr>
          <w:rFonts w:ascii="宋体" w:hAnsi="宋体" w:hint="eastAsia"/>
          <w:color w:val="000000"/>
          <w:kern w:val="0"/>
          <w:sz w:val="24"/>
        </w:rPr>
        <w:t>，</w:t>
      </w:r>
      <w:r w:rsidRPr="00D02E7A">
        <w:rPr>
          <w:rFonts w:ascii="宋体" w:hAnsi="宋体" w:hint="eastAsia"/>
          <w:color w:val="000000"/>
          <w:kern w:val="0"/>
          <w:sz w:val="24"/>
        </w:rPr>
        <w:t>联系电话：</w:t>
      </w:r>
      <w:r>
        <w:rPr>
          <w:rFonts w:ascii="宋体" w:hAnsi="宋体"/>
          <w:color w:val="000000"/>
          <w:kern w:val="0"/>
          <w:sz w:val="24"/>
        </w:rPr>
        <w:t>136</w:t>
      </w:r>
      <w:r w:rsidRPr="00D02E7A">
        <w:rPr>
          <w:rFonts w:ascii="宋体" w:hAnsi="宋体"/>
          <w:color w:val="000000"/>
          <w:kern w:val="0"/>
          <w:sz w:val="24"/>
        </w:rPr>
        <w:t>25151388</w:t>
      </w:r>
      <w:r>
        <w:rPr>
          <w:rFonts w:ascii="宋体" w:hAnsi="宋体" w:hint="eastAsia"/>
          <w:color w:val="000000"/>
          <w:kern w:val="0"/>
          <w:sz w:val="24"/>
        </w:rPr>
        <w:t>；</w:t>
      </w:r>
    </w:p>
    <w:p w:rsidR="00632E23" w:rsidRDefault="00632E23" w:rsidP="00C85784"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4"/>
        </w:rPr>
      </w:pPr>
      <w:r w:rsidRPr="00D02E7A">
        <w:rPr>
          <w:rFonts w:ascii="宋体" w:hAnsi="宋体" w:cs="宋体" w:hint="eastAsia"/>
          <w:color w:val="000000"/>
          <w:kern w:val="0"/>
          <w:sz w:val="24"/>
        </w:rPr>
        <w:t>招标办联系人：董老师、范老师；</w:t>
      </w:r>
    </w:p>
    <w:p w:rsidR="00632E23" w:rsidRPr="00D02E7A" w:rsidRDefault="00632E23" w:rsidP="00C85784"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4"/>
        </w:rPr>
      </w:pPr>
      <w:r w:rsidRPr="00D02E7A">
        <w:rPr>
          <w:rFonts w:ascii="宋体" w:hAnsi="宋体" w:cs="宋体" w:hint="eastAsia"/>
          <w:color w:val="000000"/>
          <w:kern w:val="0"/>
          <w:sz w:val="24"/>
        </w:rPr>
        <w:t>联系电话：</w:t>
      </w:r>
      <w:r w:rsidRPr="00D02E7A">
        <w:rPr>
          <w:rFonts w:ascii="宋体" w:hAnsi="宋体" w:cs="宋体"/>
          <w:color w:val="000000"/>
          <w:kern w:val="0"/>
          <w:sz w:val="24"/>
        </w:rPr>
        <w:t>0517-83559069/83559936</w:t>
      </w:r>
      <w:r w:rsidRPr="00D02E7A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32E23" w:rsidRPr="009907AE" w:rsidRDefault="00632E23" w:rsidP="00B43A2E">
      <w:pPr>
        <w:spacing w:line="440" w:lineRule="exact"/>
        <w:rPr>
          <w:rFonts w:ascii="宋体" w:cs="仿宋"/>
          <w:color w:val="000000"/>
          <w:sz w:val="24"/>
        </w:rPr>
      </w:pPr>
      <w:r w:rsidRPr="009907AE">
        <w:rPr>
          <w:rFonts w:ascii="宋体" w:hAnsi="宋体" w:cs="仿宋" w:hint="eastAsia"/>
          <w:color w:val="000000"/>
          <w:sz w:val="24"/>
        </w:rPr>
        <w:t>联系地址：</w:t>
      </w:r>
      <w:proofErr w:type="gramStart"/>
      <w:r w:rsidRPr="009907AE">
        <w:rPr>
          <w:rFonts w:ascii="宋体" w:hAnsi="宋体" w:cs="仿宋" w:hint="eastAsia"/>
          <w:color w:val="000000"/>
          <w:sz w:val="24"/>
        </w:rPr>
        <w:t>淮安市</w:t>
      </w:r>
      <w:r w:rsidRPr="009907AE">
        <w:rPr>
          <w:rFonts w:ascii="宋体" w:hAnsi="宋体" w:cs="Arial" w:hint="eastAsia"/>
          <w:color w:val="000000"/>
          <w:sz w:val="24"/>
        </w:rPr>
        <w:t>枚乘</w:t>
      </w:r>
      <w:proofErr w:type="gramEnd"/>
      <w:r w:rsidRPr="009907AE">
        <w:rPr>
          <w:rFonts w:ascii="宋体" w:hAnsi="宋体" w:cs="Arial" w:hint="eastAsia"/>
          <w:color w:val="000000"/>
          <w:sz w:val="24"/>
        </w:rPr>
        <w:t>东路</w:t>
      </w:r>
      <w:r w:rsidRPr="009907AE">
        <w:rPr>
          <w:rFonts w:ascii="宋体" w:hAnsi="宋体" w:cs="Arial"/>
          <w:color w:val="000000"/>
          <w:sz w:val="24"/>
        </w:rPr>
        <w:t>1</w:t>
      </w:r>
      <w:r w:rsidRPr="009907AE">
        <w:rPr>
          <w:rFonts w:ascii="宋体" w:hAnsi="宋体" w:cs="Arial" w:hint="eastAsia"/>
          <w:color w:val="000000"/>
          <w:sz w:val="24"/>
        </w:rPr>
        <w:t>号，淮阴工学院</w:t>
      </w:r>
      <w:proofErr w:type="gramStart"/>
      <w:r>
        <w:rPr>
          <w:rFonts w:ascii="宋体" w:hAnsi="宋体" w:cs="Arial" w:hint="eastAsia"/>
          <w:color w:val="000000"/>
          <w:sz w:val="24"/>
        </w:rPr>
        <w:t>翔宇楼</w:t>
      </w:r>
      <w:proofErr w:type="gramEnd"/>
      <w:r w:rsidRPr="009907AE">
        <w:rPr>
          <w:rFonts w:ascii="宋体" w:hAnsi="宋体" w:cs="Arial"/>
          <w:color w:val="000000"/>
          <w:sz w:val="24"/>
        </w:rPr>
        <w:t>205</w:t>
      </w:r>
      <w:r w:rsidRPr="009907AE">
        <w:rPr>
          <w:rFonts w:ascii="宋体" w:hAnsi="宋体" w:cs="Arial" w:hint="eastAsia"/>
          <w:color w:val="000000"/>
          <w:sz w:val="24"/>
        </w:rPr>
        <w:t>室。</w:t>
      </w:r>
    </w:p>
    <w:p w:rsidR="00632E23" w:rsidRPr="00D02E7A" w:rsidRDefault="00632E23" w:rsidP="00C85784">
      <w:pPr>
        <w:spacing w:line="400" w:lineRule="exact"/>
        <w:rPr>
          <w:rFonts w:ascii="宋体"/>
          <w:sz w:val="24"/>
        </w:rPr>
      </w:pPr>
    </w:p>
    <w:p w:rsidR="00632E23" w:rsidRPr="00D02E7A" w:rsidRDefault="00632E23" w:rsidP="00C85784">
      <w:pPr>
        <w:spacing w:line="400" w:lineRule="exact"/>
        <w:ind w:firstLineChars="1050" w:firstLine="2520"/>
        <w:rPr>
          <w:rFonts w:ascii="宋体"/>
          <w:sz w:val="24"/>
        </w:rPr>
      </w:pPr>
    </w:p>
    <w:p w:rsidR="00632E23" w:rsidRDefault="00632E23" w:rsidP="00C85784">
      <w:pPr>
        <w:spacing w:line="400" w:lineRule="exact"/>
        <w:ind w:firstLineChars="1050" w:firstLine="2520"/>
        <w:rPr>
          <w:rFonts w:ascii="宋体"/>
          <w:sz w:val="24"/>
        </w:rPr>
      </w:pPr>
    </w:p>
    <w:p w:rsidR="00632E23" w:rsidRDefault="00632E23" w:rsidP="00C85784">
      <w:pPr>
        <w:spacing w:line="400" w:lineRule="exact"/>
        <w:ind w:firstLineChars="1050" w:firstLine="2520"/>
        <w:rPr>
          <w:rFonts w:ascii="宋体"/>
          <w:sz w:val="24"/>
        </w:rPr>
      </w:pPr>
    </w:p>
    <w:p w:rsidR="00632E23" w:rsidRPr="00D02E7A" w:rsidRDefault="00632E23" w:rsidP="00C85784">
      <w:pPr>
        <w:spacing w:line="400" w:lineRule="exact"/>
        <w:ind w:firstLineChars="1050" w:firstLine="2520"/>
        <w:rPr>
          <w:rFonts w:ascii="宋体"/>
          <w:sz w:val="24"/>
        </w:rPr>
      </w:pPr>
    </w:p>
    <w:p w:rsidR="00632E23" w:rsidRPr="00D02E7A" w:rsidRDefault="00632E23" w:rsidP="00C85784">
      <w:pPr>
        <w:spacing w:line="400" w:lineRule="exact"/>
        <w:ind w:firstLineChars="1850" w:firstLine="444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</w:t>
      </w:r>
      <w:r w:rsidRPr="00D02E7A">
        <w:rPr>
          <w:rFonts w:ascii="宋体" w:hAnsi="宋体" w:hint="eastAsia"/>
          <w:sz w:val="24"/>
        </w:rPr>
        <w:t>淮阴工学院招投标办公室</w:t>
      </w: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  <w:r w:rsidRPr="00D02E7A">
        <w:rPr>
          <w:rFonts w:ascii="宋体" w:hAnsi="宋体"/>
          <w:spacing w:val="12"/>
          <w:sz w:val="24"/>
        </w:rPr>
        <w:t>2017</w:t>
      </w:r>
      <w:r w:rsidRPr="00D02E7A">
        <w:rPr>
          <w:rFonts w:ascii="宋体" w:hAnsi="宋体" w:hint="eastAsia"/>
          <w:spacing w:val="12"/>
          <w:sz w:val="24"/>
        </w:rPr>
        <w:t>年</w:t>
      </w:r>
      <w:r w:rsidR="003C05C3">
        <w:rPr>
          <w:rFonts w:ascii="宋体" w:hAnsi="宋体" w:hint="eastAsia"/>
          <w:spacing w:val="12"/>
          <w:sz w:val="24"/>
        </w:rPr>
        <w:t>10</w:t>
      </w:r>
      <w:r w:rsidRPr="00D02E7A">
        <w:rPr>
          <w:rFonts w:ascii="宋体" w:hAnsi="宋体" w:hint="eastAsia"/>
          <w:spacing w:val="12"/>
          <w:sz w:val="24"/>
        </w:rPr>
        <w:t>月</w:t>
      </w:r>
      <w:r w:rsidR="003C05C3">
        <w:rPr>
          <w:rFonts w:ascii="宋体" w:hAnsi="宋体" w:hint="eastAsia"/>
          <w:spacing w:val="12"/>
          <w:sz w:val="24"/>
        </w:rPr>
        <w:t>3</w:t>
      </w:r>
      <w:r w:rsidRPr="00D02E7A">
        <w:rPr>
          <w:rFonts w:ascii="宋体" w:hAnsi="宋体" w:hint="eastAsia"/>
          <w:spacing w:val="12"/>
          <w:sz w:val="24"/>
        </w:rPr>
        <w:t>日</w:t>
      </w: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C85784">
      <w:pPr>
        <w:spacing w:line="400" w:lineRule="exact"/>
        <w:ind w:firstLineChars="1973" w:firstLine="5209"/>
        <w:rPr>
          <w:rFonts w:ascii="宋体" w:hint="eastAsia"/>
          <w:spacing w:val="12"/>
          <w:sz w:val="24"/>
        </w:rPr>
      </w:pPr>
    </w:p>
    <w:p w:rsidR="00396209" w:rsidRDefault="00396209" w:rsidP="00C85784">
      <w:pPr>
        <w:spacing w:line="400" w:lineRule="exact"/>
        <w:ind w:firstLineChars="1973" w:firstLine="5209"/>
        <w:rPr>
          <w:rFonts w:ascii="宋体"/>
          <w:spacing w:val="12"/>
          <w:sz w:val="24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632E23" w:rsidRPr="00396209" w:rsidRDefault="00632E23" w:rsidP="00683370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 w:rsidRPr="00396209">
        <w:rPr>
          <w:rFonts w:ascii="方正小标宋简体" w:eastAsia="方正小标宋简体" w:hint="eastAsia"/>
          <w:sz w:val="36"/>
          <w:szCs w:val="36"/>
        </w:rPr>
        <w:t>淮阴工学院后勤总公司</w:t>
      </w:r>
    </w:p>
    <w:p w:rsidR="00632E23" w:rsidRPr="00396209" w:rsidRDefault="00632E23" w:rsidP="00683370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 w:rsidRPr="00396209">
        <w:rPr>
          <w:rFonts w:ascii="方正小标宋简体" w:eastAsia="方正小标宋简体"/>
          <w:sz w:val="36"/>
          <w:szCs w:val="36"/>
        </w:rPr>
        <w:t>2017</w:t>
      </w:r>
      <w:r w:rsidRPr="00396209">
        <w:rPr>
          <w:rFonts w:ascii="方正小标宋简体" w:eastAsia="方正小标宋简体" w:hint="eastAsia"/>
          <w:sz w:val="36"/>
          <w:szCs w:val="36"/>
        </w:rPr>
        <w:t>年公务车定点维修报价表</w:t>
      </w:r>
    </w:p>
    <w:p w:rsidR="00632E23" w:rsidRPr="00396209" w:rsidRDefault="00632E23" w:rsidP="00E71348">
      <w:pPr>
        <w:spacing w:line="440" w:lineRule="exact"/>
        <w:jc w:val="center"/>
        <w:rPr>
          <w:rFonts w:ascii="宋体"/>
          <w:sz w:val="36"/>
          <w:szCs w:val="36"/>
        </w:rPr>
      </w:pP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"/>
        <w:gridCol w:w="2735"/>
        <w:gridCol w:w="2317"/>
        <w:gridCol w:w="1440"/>
      </w:tblGrid>
      <w:tr w:rsidR="00632E23" w:rsidRPr="00396209" w:rsidTr="00683370">
        <w:trPr>
          <w:trHeight w:val="649"/>
          <w:jc w:val="center"/>
        </w:trPr>
        <w:tc>
          <w:tcPr>
            <w:tcW w:w="1039" w:type="dxa"/>
          </w:tcPr>
          <w:p w:rsidR="00632E23" w:rsidRPr="00396209" w:rsidRDefault="00632E23" w:rsidP="00BC3B8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735" w:type="dxa"/>
          </w:tcPr>
          <w:p w:rsidR="00632E23" w:rsidRPr="00396209" w:rsidRDefault="00632E23" w:rsidP="00BC3B8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317" w:type="dxa"/>
          </w:tcPr>
          <w:p w:rsidR="00632E23" w:rsidRPr="00396209" w:rsidRDefault="00632E23" w:rsidP="00BC3B8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 w:hAnsi="宋体" w:hint="eastAsia"/>
                <w:sz w:val="24"/>
              </w:rPr>
              <w:t>单价（加价率）</w:t>
            </w:r>
          </w:p>
        </w:tc>
        <w:tc>
          <w:tcPr>
            <w:tcW w:w="1440" w:type="dxa"/>
          </w:tcPr>
          <w:p w:rsidR="00632E23" w:rsidRPr="00396209" w:rsidRDefault="00632E23" w:rsidP="00BC3B8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32E23" w:rsidRPr="00396209" w:rsidTr="003E3FEC">
        <w:trPr>
          <w:trHeight w:val="649"/>
          <w:jc w:val="center"/>
        </w:trPr>
        <w:tc>
          <w:tcPr>
            <w:tcW w:w="1039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5" w:type="dxa"/>
            <w:vAlign w:val="center"/>
          </w:tcPr>
          <w:p w:rsidR="00632E23" w:rsidRPr="00396209" w:rsidRDefault="00632E23" w:rsidP="00E71348">
            <w:pPr>
              <w:rPr>
                <w:rFonts w:ascii="宋体"/>
                <w:sz w:val="24"/>
              </w:rPr>
            </w:pPr>
            <w:r w:rsidRPr="00396209">
              <w:rPr>
                <w:rFonts w:ascii="宋体" w:hint="eastAsia"/>
                <w:sz w:val="24"/>
              </w:rPr>
              <w:t>工时费</w:t>
            </w:r>
          </w:p>
        </w:tc>
        <w:tc>
          <w:tcPr>
            <w:tcW w:w="2317" w:type="dxa"/>
            <w:vAlign w:val="center"/>
          </w:tcPr>
          <w:p w:rsidR="00632E23" w:rsidRPr="00396209" w:rsidRDefault="00632E23" w:rsidP="003E3FEC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32E23" w:rsidRPr="00396209" w:rsidRDefault="00632E23" w:rsidP="003E3FEC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632E23" w:rsidRPr="00396209" w:rsidTr="003E3FEC">
        <w:trPr>
          <w:trHeight w:val="649"/>
          <w:jc w:val="center"/>
        </w:trPr>
        <w:tc>
          <w:tcPr>
            <w:tcW w:w="1039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5" w:type="dxa"/>
            <w:vAlign w:val="center"/>
          </w:tcPr>
          <w:p w:rsidR="00632E23" w:rsidRPr="00396209" w:rsidRDefault="00632E23" w:rsidP="00E71348">
            <w:pPr>
              <w:rPr>
                <w:rFonts w:ascii="宋体"/>
                <w:sz w:val="24"/>
              </w:rPr>
            </w:pPr>
            <w:r w:rsidRPr="00396209">
              <w:rPr>
                <w:rFonts w:ascii="宋体" w:hint="eastAsia"/>
                <w:sz w:val="24"/>
              </w:rPr>
              <w:t>零配件加价率（原始进价基础上）</w:t>
            </w:r>
          </w:p>
        </w:tc>
        <w:tc>
          <w:tcPr>
            <w:tcW w:w="2317" w:type="dxa"/>
            <w:vAlign w:val="center"/>
          </w:tcPr>
          <w:p w:rsidR="00632E23" w:rsidRPr="00396209" w:rsidRDefault="00632E23" w:rsidP="003E3FEC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/>
                <w:sz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632E23" w:rsidRPr="00396209" w:rsidRDefault="00632E23" w:rsidP="003E3FEC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632E23" w:rsidRPr="00396209" w:rsidTr="00683370">
        <w:trPr>
          <w:trHeight w:val="649"/>
          <w:jc w:val="center"/>
        </w:trPr>
        <w:tc>
          <w:tcPr>
            <w:tcW w:w="1039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5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17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632E23" w:rsidRPr="00396209" w:rsidTr="00683370">
        <w:trPr>
          <w:trHeight w:val="649"/>
          <w:jc w:val="center"/>
        </w:trPr>
        <w:tc>
          <w:tcPr>
            <w:tcW w:w="1039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5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17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632E23" w:rsidRPr="00396209" w:rsidRDefault="00632E23" w:rsidP="00BC3B81">
            <w:pPr>
              <w:ind w:left="195" w:firstLineChars="200" w:firstLine="480"/>
              <w:jc w:val="center"/>
              <w:rPr>
                <w:rFonts w:ascii="宋体"/>
                <w:sz w:val="24"/>
              </w:rPr>
            </w:pPr>
          </w:p>
        </w:tc>
      </w:tr>
    </w:tbl>
    <w:p w:rsidR="00632E23" w:rsidRPr="00396209" w:rsidRDefault="00632E23" w:rsidP="00AA4584">
      <w:pPr>
        <w:spacing w:line="440" w:lineRule="exact"/>
        <w:rPr>
          <w:rFonts w:ascii="宋体"/>
          <w:sz w:val="28"/>
          <w:szCs w:val="28"/>
        </w:rPr>
      </w:pPr>
      <w:r w:rsidRPr="00396209">
        <w:rPr>
          <w:rFonts w:ascii="宋体" w:hint="eastAsia"/>
          <w:sz w:val="24"/>
        </w:rPr>
        <w:t>说明：零配件加价率指零配件原始进价基础上的加价比率。</w:t>
      </w:r>
    </w:p>
    <w:p w:rsidR="00632E23" w:rsidRPr="00396209" w:rsidRDefault="00632E23" w:rsidP="00E71348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</w:p>
    <w:p w:rsidR="00632E23" w:rsidRPr="00396209" w:rsidRDefault="00632E23" w:rsidP="00E71348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  <w:r w:rsidRPr="00396209">
        <w:rPr>
          <w:rFonts w:ascii="宋体" w:hAnsi="宋体" w:hint="eastAsia"/>
          <w:b/>
          <w:bCs/>
          <w:color w:val="000000"/>
          <w:sz w:val="24"/>
        </w:rPr>
        <w:t>投标单位：（公章）</w:t>
      </w:r>
    </w:p>
    <w:p w:rsidR="00632E23" w:rsidRPr="00396209" w:rsidRDefault="00632E23" w:rsidP="00E71348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</w:p>
    <w:p w:rsidR="00632E23" w:rsidRDefault="00632E23" w:rsidP="00E71348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  <w:r w:rsidRPr="00396209">
        <w:rPr>
          <w:rFonts w:ascii="宋体" w:hAnsi="宋体" w:hint="eastAsia"/>
          <w:b/>
          <w:bCs/>
          <w:color w:val="000000"/>
          <w:sz w:val="24"/>
        </w:rPr>
        <w:t>投标单位法人或授权委托人签名：</w:t>
      </w: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632E23" w:rsidRDefault="00632E23" w:rsidP="00AA4584">
      <w:pPr>
        <w:spacing w:line="440" w:lineRule="exact"/>
        <w:rPr>
          <w:rFonts w:ascii="宋体"/>
          <w:sz w:val="28"/>
          <w:szCs w:val="28"/>
        </w:rPr>
      </w:pPr>
    </w:p>
    <w:p w:rsidR="00396209" w:rsidRDefault="00396209" w:rsidP="00AA4584">
      <w:pPr>
        <w:spacing w:line="440" w:lineRule="exact"/>
        <w:rPr>
          <w:rFonts w:ascii="宋体" w:hAnsi="宋体" w:hint="eastAsia"/>
          <w:sz w:val="28"/>
          <w:szCs w:val="28"/>
        </w:rPr>
      </w:pPr>
    </w:p>
    <w:p w:rsidR="00632E23" w:rsidRPr="00B81640" w:rsidRDefault="00632E23" w:rsidP="00AA4584">
      <w:pPr>
        <w:spacing w:line="440" w:lineRule="exact"/>
        <w:rPr>
          <w:rFonts w:ascii="宋体"/>
          <w:sz w:val="28"/>
          <w:szCs w:val="28"/>
        </w:rPr>
      </w:pPr>
      <w:r w:rsidRPr="00B81640">
        <w:rPr>
          <w:rFonts w:ascii="宋体" w:hAnsi="宋体" w:hint="eastAsia"/>
          <w:sz w:val="28"/>
          <w:szCs w:val="28"/>
        </w:rPr>
        <w:lastRenderedPageBreak/>
        <w:t>附件</w:t>
      </w:r>
      <w:r>
        <w:rPr>
          <w:rFonts w:ascii="宋体" w:hAnsi="宋体"/>
          <w:sz w:val="28"/>
          <w:szCs w:val="28"/>
        </w:rPr>
        <w:t>2</w:t>
      </w:r>
      <w:r w:rsidRPr="00B81640">
        <w:rPr>
          <w:rFonts w:ascii="宋体" w:hAnsi="宋体" w:hint="eastAsia"/>
          <w:sz w:val="28"/>
          <w:szCs w:val="28"/>
        </w:rPr>
        <w:t>：</w:t>
      </w:r>
    </w:p>
    <w:p w:rsidR="00632E23" w:rsidRPr="00396209" w:rsidRDefault="00632E23" w:rsidP="00657172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396209">
        <w:rPr>
          <w:rFonts w:ascii="方正小标宋简体" w:eastAsia="方正小标宋简体" w:hint="eastAsia"/>
          <w:sz w:val="36"/>
          <w:szCs w:val="36"/>
        </w:rPr>
        <w:t>淮阴工学院后勤总公司</w:t>
      </w:r>
    </w:p>
    <w:p w:rsidR="00632E23" w:rsidRPr="00396209" w:rsidRDefault="00632E23" w:rsidP="00657172">
      <w:pPr>
        <w:spacing w:line="440" w:lineRule="exact"/>
        <w:jc w:val="center"/>
        <w:rPr>
          <w:rFonts w:ascii="宋体"/>
          <w:sz w:val="36"/>
          <w:szCs w:val="36"/>
        </w:rPr>
      </w:pPr>
      <w:r w:rsidRPr="00396209">
        <w:rPr>
          <w:rFonts w:ascii="方正小标宋简体" w:eastAsia="方正小标宋简体"/>
          <w:sz w:val="36"/>
          <w:szCs w:val="36"/>
        </w:rPr>
        <w:t>2017</w:t>
      </w:r>
      <w:r w:rsidRPr="00396209">
        <w:rPr>
          <w:rFonts w:ascii="方正小标宋简体" w:eastAsia="方正小标宋简体" w:hint="eastAsia"/>
          <w:sz w:val="36"/>
          <w:szCs w:val="36"/>
        </w:rPr>
        <w:t>年公务车定点维修零配件进价一览表</w:t>
      </w:r>
    </w:p>
    <w:p w:rsidR="00632E23" w:rsidRPr="00396209" w:rsidRDefault="00632E23" w:rsidP="00AA4584">
      <w:pPr>
        <w:spacing w:line="440" w:lineRule="exact"/>
        <w:rPr>
          <w:rFonts w:ascii="宋体" w:hAnsi="宋体"/>
          <w:sz w:val="24"/>
        </w:rPr>
      </w:pPr>
      <w:r w:rsidRPr="00396209">
        <w:rPr>
          <w:rFonts w:ascii="宋体" w:hAnsi="宋体"/>
          <w:sz w:val="24"/>
        </w:rPr>
        <w:t xml:space="preserve">                                   </w:t>
      </w: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"/>
        <w:gridCol w:w="2303"/>
        <w:gridCol w:w="1951"/>
        <w:gridCol w:w="1062"/>
        <w:gridCol w:w="1212"/>
      </w:tblGrid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396209" w:rsidRDefault="00632E23" w:rsidP="00D2192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03" w:type="dxa"/>
          </w:tcPr>
          <w:p w:rsidR="00632E23" w:rsidRPr="00396209" w:rsidRDefault="00632E23" w:rsidP="00D2192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951" w:type="dxa"/>
          </w:tcPr>
          <w:p w:rsidR="00632E23" w:rsidRPr="00396209" w:rsidRDefault="00632E23" w:rsidP="00C85784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 w:hAnsi="宋体" w:hint="eastAsia"/>
                <w:sz w:val="24"/>
              </w:rPr>
              <w:t>品牌、型号</w:t>
            </w:r>
          </w:p>
        </w:tc>
        <w:tc>
          <w:tcPr>
            <w:tcW w:w="1062" w:type="dxa"/>
          </w:tcPr>
          <w:p w:rsidR="00632E23" w:rsidRPr="00396209" w:rsidRDefault="00632E23" w:rsidP="00D2192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 w:hAnsi="宋体" w:hint="eastAsia"/>
                <w:sz w:val="24"/>
              </w:rPr>
              <w:t>进价</w:t>
            </w:r>
          </w:p>
        </w:tc>
        <w:tc>
          <w:tcPr>
            <w:tcW w:w="1212" w:type="dxa"/>
          </w:tcPr>
          <w:p w:rsidR="00632E23" w:rsidRPr="00396209" w:rsidRDefault="00632E23" w:rsidP="00D2192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9620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632E23" w:rsidRPr="0088001B" w:rsidTr="00C42A4F">
        <w:trPr>
          <w:trHeight w:val="501"/>
          <w:jc w:val="center"/>
        </w:trPr>
        <w:tc>
          <w:tcPr>
            <w:tcW w:w="875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303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951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212" w:type="dxa"/>
          </w:tcPr>
          <w:p w:rsidR="00632E23" w:rsidRPr="0088001B" w:rsidRDefault="00632E23" w:rsidP="00D21920">
            <w:pPr>
              <w:ind w:left="195" w:firstLineChars="200" w:firstLine="480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</w:tbl>
    <w:p w:rsidR="00632E23" w:rsidRPr="00396209" w:rsidRDefault="00632E23" w:rsidP="00137442">
      <w:pPr>
        <w:spacing w:line="400" w:lineRule="exact"/>
      </w:pPr>
      <w:r w:rsidRPr="00396209">
        <w:rPr>
          <w:rFonts w:hint="eastAsia"/>
        </w:rPr>
        <w:t>说明：零配件生产厂家一般应与车辆品牌生产厂家一致。请根据招标文件第四部分</w:t>
      </w:r>
      <w:r w:rsidRPr="00396209">
        <w:t>-</w:t>
      </w:r>
      <w:r w:rsidRPr="00396209">
        <w:rPr>
          <w:rFonts w:hint="eastAsia"/>
        </w:rPr>
        <w:t>维（修）</w:t>
      </w:r>
      <w:proofErr w:type="gramStart"/>
      <w:r w:rsidRPr="00396209">
        <w:rPr>
          <w:rFonts w:hint="eastAsia"/>
        </w:rPr>
        <w:t>护项目</w:t>
      </w:r>
      <w:proofErr w:type="gramEnd"/>
      <w:r w:rsidRPr="00396209">
        <w:rPr>
          <w:rFonts w:hint="eastAsia"/>
        </w:rPr>
        <w:t>的内容报价。</w:t>
      </w:r>
    </w:p>
    <w:p w:rsidR="00632E23" w:rsidRPr="00396209" w:rsidRDefault="00632E23"/>
    <w:p w:rsidR="00632E23" w:rsidRPr="00396209" w:rsidRDefault="00632E23" w:rsidP="00C85784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  <w:r w:rsidRPr="00396209">
        <w:rPr>
          <w:rFonts w:ascii="宋体" w:hAnsi="宋体" w:hint="eastAsia"/>
          <w:b/>
          <w:bCs/>
          <w:color w:val="000000"/>
          <w:sz w:val="24"/>
        </w:rPr>
        <w:t>投标单位：（公章）</w:t>
      </w:r>
    </w:p>
    <w:p w:rsidR="00632E23" w:rsidRPr="00396209" w:rsidRDefault="00632E23" w:rsidP="00C85784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</w:p>
    <w:p w:rsidR="00632E23" w:rsidRPr="00396209" w:rsidRDefault="00632E23" w:rsidP="00C85784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  <w:r w:rsidRPr="00396209">
        <w:rPr>
          <w:rFonts w:ascii="宋体" w:hAnsi="宋体" w:hint="eastAsia"/>
          <w:b/>
          <w:bCs/>
          <w:color w:val="000000"/>
          <w:sz w:val="24"/>
        </w:rPr>
        <w:t>投标单位法人或授权委托人签名：</w:t>
      </w:r>
    </w:p>
    <w:p w:rsidR="00632E23" w:rsidRPr="00B81640" w:rsidRDefault="00632E23" w:rsidP="00B81640">
      <w:pPr>
        <w:snapToGrid w:val="0"/>
        <w:spacing w:line="360" w:lineRule="auto"/>
        <w:ind w:rightChars="-167" w:right="-351"/>
        <w:rPr>
          <w:rFonts w:ascii="宋体"/>
          <w:bCs/>
          <w:color w:val="000000"/>
          <w:sz w:val="28"/>
          <w:szCs w:val="28"/>
        </w:rPr>
      </w:pPr>
      <w:r w:rsidRPr="00396209">
        <w:rPr>
          <w:rFonts w:ascii="宋体" w:hAnsi="宋体" w:hint="eastAsia"/>
          <w:bCs/>
          <w:color w:val="000000"/>
          <w:sz w:val="28"/>
          <w:szCs w:val="28"/>
        </w:rPr>
        <w:lastRenderedPageBreak/>
        <w:t>附件</w:t>
      </w:r>
      <w:r w:rsidRPr="00396209">
        <w:rPr>
          <w:rFonts w:ascii="宋体" w:hAnsi="宋体"/>
          <w:bCs/>
          <w:color w:val="000000"/>
          <w:sz w:val="28"/>
          <w:szCs w:val="28"/>
        </w:rPr>
        <w:t>3</w:t>
      </w:r>
      <w:r w:rsidRPr="00396209"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632E23" w:rsidRPr="00683370" w:rsidRDefault="00632E23" w:rsidP="00B81640">
      <w:pPr>
        <w:snapToGrid w:val="0"/>
        <w:spacing w:line="360" w:lineRule="auto"/>
        <w:ind w:rightChars="-167" w:right="-351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683370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法定代表人资格证明</w:t>
      </w:r>
    </w:p>
    <w:p w:rsidR="00632E23" w:rsidRDefault="00632E23" w:rsidP="00B81640">
      <w:pPr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淮阴工学院招投标办公室</w:t>
      </w:r>
      <w:r w:rsidRPr="00DB14AB">
        <w:rPr>
          <w:rFonts w:hint="eastAsia"/>
          <w:color w:val="000000"/>
          <w:sz w:val="24"/>
        </w:rPr>
        <w:t>：</w:t>
      </w:r>
    </w:p>
    <w:p w:rsidR="00632E23" w:rsidRPr="00DB14AB" w:rsidRDefault="00632E23" w:rsidP="00B81640">
      <w:pPr>
        <w:spacing w:line="440" w:lineRule="exact"/>
        <w:rPr>
          <w:color w:val="000000"/>
          <w:sz w:val="24"/>
        </w:rPr>
      </w:pPr>
    </w:p>
    <w:p w:rsidR="00632E23" w:rsidRPr="004F168B" w:rsidRDefault="00632E23" w:rsidP="00B81640">
      <w:pPr>
        <w:widowControl/>
        <w:snapToGrid w:val="0"/>
        <w:spacing w:line="560" w:lineRule="exact"/>
        <w:ind w:firstLine="600"/>
        <w:jc w:val="left"/>
        <w:rPr>
          <w:rFonts w:ascii="宋体" w:cs="宋体"/>
          <w:color w:val="000000"/>
          <w:kern w:val="0"/>
          <w:sz w:val="24"/>
        </w:rPr>
      </w:pPr>
      <w:r w:rsidRPr="004F168B">
        <w:rPr>
          <w:rFonts w:ascii="宋体" w:hAnsi="宋体" w:cs="宋体" w:hint="eastAsia"/>
          <w:color w:val="000000"/>
          <w:kern w:val="0"/>
          <w:sz w:val="24"/>
        </w:rPr>
        <w:t>姓名：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性别：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职务：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身份证号码：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             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，系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   </w:t>
      </w:r>
      <w:r w:rsidRPr="004F168B">
        <w:rPr>
          <w:rFonts w:ascii="宋体" w:hAnsi="宋体" w:cs="宋体" w:hint="eastAsia"/>
          <w:color w:val="000000"/>
          <w:kern w:val="0"/>
          <w:sz w:val="24"/>
          <w:u w:val="single"/>
        </w:rPr>
        <w:t>（供应商名称）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的法定代表人，</w:t>
      </w:r>
      <w:r w:rsidRPr="004F168B">
        <w:rPr>
          <w:rFonts w:hint="eastAsia"/>
          <w:color w:val="000000"/>
          <w:sz w:val="24"/>
        </w:rPr>
        <w:t>以本公司名义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参加</w:t>
      </w:r>
      <w:r>
        <w:rPr>
          <w:rFonts w:hint="eastAsia"/>
          <w:color w:val="000000"/>
          <w:sz w:val="24"/>
        </w:rPr>
        <w:t>淮阴工学院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</w:t>
      </w:r>
      <w:r w:rsidRPr="004F168B">
        <w:rPr>
          <w:rFonts w:ascii="宋体" w:hAnsi="宋体" w:cs="宋体" w:hint="eastAsia"/>
          <w:color w:val="000000"/>
          <w:kern w:val="0"/>
          <w:sz w:val="24"/>
          <w:u w:val="single"/>
        </w:rPr>
        <w:t>（项目名称）</w:t>
      </w: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项目编号：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投标活动，代表本公司签署投标文件、进行合同谈判、签订合同和处理与之有关的一切事务。</w:t>
      </w:r>
    </w:p>
    <w:p w:rsidR="00632E23" w:rsidRPr="004F168B" w:rsidRDefault="00632E23" w:rsidP="00B81640">
      <w:pPr>
        <w:widowControl/>
        <w:snapToGrid w:val="0"/>
        <w:spacing w:line="560" w:lineRule="exact"/>
        <w:ind w:firstLine="600"/>
        <w:jc w:val="left"/>
        <w:rPr>
          <w:rFonts w:ascii="宋体" w:cs="宋体"/>
          <w:color w:val="000000"/>
          <w:kern w:val="0"/>
          <w:sz w:val="24"/>
        </w:rPr>
      </w:pPr>
      <w:r w:rsidRPr="004F168B">
        <w:rPr>
          <w:rFonts w:ascii="宋体" w:hAnsi="宋体" w:cs="宋体" w:hint="eastAsia"/>
          <w:color w:val="000000"/>
          <w:kern w:val="0"/>
          <w:sz w:val="24"/>
        </w:rPr>
        <w:t>特此证明。</w:t>
      </w:r>
    </w:p>
    <w:p w:rsidR="00632E23" w:rsidRPr="004F168B" w:rsidRDefault="00632E23" w:rsidP="00B81640">
      <w:pPr>
        <w:widowControl/>
        <w:snapToGrid w:val="0"/>
        <w:spacing w:line="560" w:lineRule="exact"/>
        <w:ind w:firstLine="600"/>
        <w:jc w:val="left"/>
        <w:rPr>
          <w:rFonts w:ascii="宋体" w:cs="宋体"/>
          <w:color w:val="000000"/>
          <w:kern w:val="0"/>
          <w:sz w:val="24"/>
        </w:rPr>
      </w:pPr>
      <w:r w:rsidRPr="004F168B">
        <w:rPr>
          <w:rFonts w:ascii="宋体" w:hAnsi="宋体" w:cs="宋体" w:hint="eastAsia"/>
          <w:color w:val="000000"/>
          <w:kern w:val="0"/>
          <w:sz w:val="24"/>
        </w:rPr>
        <w:t>供应商名称：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             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（公章）</w:t>
      </w:r>
    </w:p>
    <w:p w:rsidR="00632E23" w:rsidRPr="004F168B" w:rsidRDefault="00632E23" w:rsidP="00B81640">
      <w:pPr>
        <w:widowControl/>
        <w:snapToGrid w:val="0"/>
        <w:spacing w:line="560" w:lineRule="exact"/>
        <w:ind w:firstLine="630"/>
        <w:jc w:val="left"/>
        <w:rPr>
          <w:rFonts w:ascii="宋体" w:cs="宋体"/>
          <w:color w:val="000000"/>
          <w:kern w:val="0"/>
          <w:sz w:val="24"/>
        </w:rPr>
      </w:pPr>
      <w:r w:rsidRPr="004F168B">
        <w:rPr>
          <w:rFonts w:ascii="宋体" w:hAnsi="宋体" w:cs="宋体" w:hint="eastAsia"/>
          <w:color w:val="000000"/>
          <w:kern w:val="0"/>
          <w:sz w:val="24"/>
        </w:rPr>
        <w:t>日期：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年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 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月</w:t>
      </w:r>
      <w:r w:rsidRPr="004F168B">
        <w:rPr>
          <w:rFonts w:ascii="宋体" w:hAnsi="宋体" w:cs="宋体"/>
          <w:color w:val="000000"/>
          <w:kern w:val="0"/>
          <w:sz w:val="24"/>
          <w:u w:val="single"/>
        </w:rPr>
        <w:t xml:space="preserve">         </w:t>
      </w:r>
      <w:r w:rsidRPr="004F168B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632E23" w:rsidRPr="00DB14AB" w:rsidRDefault="00632E23" w:rsidP="00B81640">
      <w:pPr>
        <w:spacing w:line="560" w:lineRule="exact"/>
        <w:ind w:rightChars="-167" w:right="-351"/>
        <w:rPr>
          <w:color w:val="000000"/>
          <w:sz w:val="28"/>
          <w:szCs w:val="28"/>
        </w:rPr>
      </w:pPr>
    </w:p>
    <w:p w:rsidR="00632E23" w:rsidRPr="00B81640" w:rsidRDefault="00AE04A8" w:rsidP="00B81640">
      <w:pPr>
        <w:spacing w:line="500" w:lineRule="exact"/>
        <w:ind w:right="32"/>
        <w:rPr>
          <w:rFonts w:ascii="宋体"/>
          <w:bCs/>
          <w:color w:val="000000"/>
          <w:sz w:val="28"/>
          <w:szCs w:val="28"/>
        </w:rPr>
      </w:pPr>
      <w:r w:rsidRPr="00AE04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pt;margin-top:35.3pt;width:306pt;height:163.85pt;z-index:251658240;visibility:visible">
            <v:textbox style="mso-next-textbox:#Text Box 2">
              <w:txbxContent>
                <w:p w:rsidR="00632E23" w:rsidRDefault="00632E23" w:rsidP="00B81640"/>
                <w:p w:rsidR="00632E23" w:rsidRDefault="00632E23" w:rsidP="00B81640"/>
                <w:p w:rsidR="00632E23" w:rsidRDefault="00632E23" w:rsidP="00B81640"/>
                <w:p w:rsidR="00632E23" w:rsidRDefault="00632E23" w:rsidP="00B81640"/>
                <w:p w:rsidR="00632E23" w:rsidRDefault="00632E23" w:rsidP="00B81640"/>
                <w:p w:rsidR="00632E23" w:rsidRDefault="00632E23" w:rsidP="00B81640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法人代表身份证复印件粘贴处</w:t>
                  </w:r>
                </w:p>
              </w:txbxContent>
            </v:textbox>
          </v:shape>
        </w:pict>
      </w:r>
      <w:r w:rsidR="00632E23" w:rsidRPr="00DB14AB">
        <w:rPr>
          <w:rFonts w:ascii="宋体"/>
          <w:b/>
          <w:bCs/>
          <w:color w:val="000000"/>
          <w:sz w:val="30"/>
        </w:rPr>
        <w:br w:type="page"/>
      </w:r>
      <w:r w:rsidR="00632E23" w:rsidRPr="00B81640">
        <w:rPr>
          <w:rFonts w:ascii="宋体" w:hint="eastAsia"/>
          <w:bCs/>
          <w:color w:val="000000"/>
          <w:sz w:val="28"/>
          <w:szCs w:val="28"/>
        </w:rPr>
        <w:lastRenderedPageBreak/>
        <w:t>附件</w:t>
      </w:r>
      <w:r w:rsidR="00632E23">
        <w:rPr>
          <w:rFonts w:ascii="宋体"/>
          <w:bCs/>
          <w:color w:val="000000"/>
          <w:sz w:val="28"/>
          <w:szCs w:val="28"/>
        </w:rPr>
        <w:t>4</w:t>
      </w:r>
      <w:r w:rsidR="00632E23" w:rsidRPr="00B81640">
        <w:rPr>
          <w:rFonts w:ascii="宋体" w:hint="eastAsia"/>
          <w:bCs/>
          <w:color w:val="000000"/>
          <w:sz w:val="28"/>
          <w:szCs w:val="28"/>
        </w:rPr>
        <w:t>：</w:t>
      </w:r>
    </w:p>
    <w:p w:rsidR="00632E23" w:rsidRPr="00683370" w:rsidRDefault="00632E23" w:rsidP="00B81640">
      <w:pPr>
        <w:spacing w:line="500" w:lineRule="exact"/>
        <w:ind w:right="32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683370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法定代表人授权书</w:t>
      </w:r>
    </w:p>
    <w:p w:rsidR="00632E23" w:rsidRPr="00635E0E" w:rsidRDefault="00632E23" w:rsidP="00B81640">
      <w:pPr>
        <w:spacing w:line="500" w:lineRule="exact"/>
        <w:ind w:right="32"/>
        <w:jc w:val="center"/>
        <w:rPr>
          <w:rFonts w:ascii="宋体"/>
          <w:b/>
          <w:bCs/>
          <w:color w:val="000000"/>
          <w:sz w:val="30"/>
          <w:szCs w:val="30"/>
        </w:rPr>
      </w:pPr>
    </w:p>
    <w:p w:rsidR="00632E23" w:rsidRPr="00635E0E" w:rsidRDefault="00632E23" w:rsidP="00B81640">
      <w:pPr>
        <w:spacing w:line="480" w:lineRule="exact"/>
        <w:rPr>
          <w:color w:val="000000"/>
          <w:sz w:val="24"/>
        </w:rPr>
      </w:pPr>
      <w:r w:rsidRPr="00635E0E">
        <w:rPr>
          <w:rFonts w:hint="eastAsia"/>
          <w:color w:val="000000"/>
          <w:sz w:val="24"/>
        </w:rPr>
        <w:t>淮阴工学院招投标办公室：</w:t>
      </w:r>
    </w:p>
    <w:p w:rsidR="00632E23" w:rsidRPr="00635E0E" w:rsidRDefault="00632E23" w:rsidP="00B81640">
      <w:pPr>
        <w:spacing w:line="480" w:lineRule="exact"/>
        <w:ind w:right="32"/>
        <w:rPr>
          <w:color w:val="000000"/>
          <w:sz w:val="24"/>
        </w:rPr>
      </w:pPr>
    </w:p>
    <w:p w:rsidR="00632E23" w:rsidRPr="00635E0E" w:rsidRDefault="00632E23" w:rsidP="00B81640">
      <w:pPr>
        <w:spacing w:line="480" w:lineRule="exact"/>
        <w:ind w:right="34" w:firstLineChars="250" w:firstLine="600"/>
        <w:rPr>
          <w:color w:val="000000"/>
          <w:sz w:val="24"/>
        </w:rPr>
      </w:pPr>
      <w:r w:rsidRPr="00635E0E">
        <w:rPr>
          <w:rFonts w:hint="eastAsia"/>
          <w:color w:val="000000"/>
          <w:sz w:val="24"/>
          <w:u w:val="single"/>
        </w:rPr>
        <w:t>公司名称</w:t>
      </w:r>
      <w:r w:rsidRPr="00635E0E">
        <w:rPr>
          <w:color w:val="000000"/>
          <w:sz w:val="24"/>
          <w:u w:val="single"/>
        </w:rPr>
        <w:t xml:space="preserve">  </w:t>
      </w:r>
      <w:r w:rsidRPr="00635E0E">
        <w:rPr>
          <w:rFonts w:hint="eastAsia"/>
          <w:color w:val="000000"/>
          <w:sz w:val="24"/>
        </w:rPr>
        <w:t>的</w:t>
      </w:r>
      <w:r w:rsidRPr="00635E0E">
        <w:rPr>
          <w:rFonts w:hint="eastAsia"/>
          <w:color w:val="000000"/>
          <w:sz w:val="24"/>
          <w:u w:val="single"/>
        </w:rPr>
        <w:t>（法定代表人姓名、职务）</w:t>
      </w:r>
      <w:r w:rsidRPr="00635E0E">
        <w:rPr>
          <w:rFonts w:hint="eastAsia"/>
          <w:color w:val="000000"/>
          <w:sz w:val="24"/>
        </w:rPr>
        <w:t>代表本公司授权</w:t>
      </w:r>
      <w:r w:rsidRPr="00635E0E">
        <w:rPr>
          <w:rFonts w:hint="eastAsia"/>
          <w:color w:val="000000"/>
          <w:sz w:val="24"/>
          <w:u w:val="single"/>
        </w:rPr>
        <w:t>（被授权人的姓名、职务</w:t>
      </w:r>
      <w:r w:rsidRPr="00635E0E">
        <w:rPr>
          <w:color w:val="000000"/>
          <w:sz w:val="24"/>
          <w:u w:val="single"/>
        </w:rPr>
        <w:t xml:space="preserve"> </w:t>
      </w:r>
      <w:r w:rsidRPr="00635E0E">
        <w:rPr>
          <w:rFonts w:hint="eastAsia"/>
          <w:color w:val="000000"/>
          <w:sz w:val="24"/>
          <w:u w:val="single"/>
        </w:rPr>
        <w:t>）</w:t>
      </w:r>
      <w:r w:rsidRPr="00635E0E">
        <w:rPr>
          <w:color w:val="000000"/>
          <w:sz w:val="24"/>
        </w:rPr>
        <w:t xml:space="preserve"> </w:t>
      </w:r>
      <w:r w:rsidRPr="00635E0E">
        <w:rPr>
          <w:rFonts w:hint="eastAsia"/>
          <w:color w:val="000000"/>
          <w:sz w:val="24"/>
        </w:rPr>
        <w:t>，</w:t>
      </w:r>
      <w:r w:rsidRPr="00635E0E">
        <w:rPr>
          <w:rFonts w:ascii="宋体" w:hAnsi="宋体" w:cs="宋体" w:hint="eastAsia"/>
          <w:color w:val="000000"/>
          <w:kern w:val="0"/>
          <w:sz w:val="24"/>
        </w:rPr>
        <w:t>身份证号码：</w:t>
      </w:r>
      <w:r w:rsidRPr="00635E0E"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    </w:t>
      </w:r>
      <w:r w:rsidRPr="00635E0E">
        <w:rPr>
          <w:rFonts w:ascii="宋体" w:cs="宋体"/>
          <w:color w:val="000000"/>
          <w:kern w:val="0"/>
          <w:sz w:val="24"/>
        </w:rPr>
        <w:t>,</w:t>
      </w:r>
      <w:r w:rsidRPr="00635E0E">
        <w:rPr>
          <w:rFonts w:hint="eastAsia"/>
          <w:color w:val="000000"/>
          <w:sz w:val="24"/>
        </w:rPr>
        <w:t>为本公司的合法代理人，</w:t>
      </w:r>
      <w:r w:rsidRPr="00635E0E">
        <w:rPr>
          <w:rFonts w:ascii="宋体" w:hAnsi="宋体" w:cs="宋体" w:hint="eastAsia"/>
          <w:color w:val="000000"/>
          <w:kern w:val="0"/>
          <w:sz w:val="24"/>
        </w:rPr>
        <w:t>参加</w:t>
      </w:r>
      <w:r w:rsidRPr="00635E0E">
        <w:rPr>
          <w:rFonts w:hint="eastAsia"/>
          <w:color w:val="000000"/>
          <w:sz w:val="24"/>
        </w:rPr>
        <w:t>淮阴工学院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</w:t>
      </w:r>
      <w:r w:rsidRPr="00635E0E">
        <w:rPr>
          <w:rFonts w:ascii="宋体" w:hAnsi="宋体" w:cs="宋体"/>
          <w:color w:val="000000"/>
          <w:kern w:val="0"/>
          <w:sz w:val="24"/>
          <w:u w:val="single"/>
        </w:rPr>
        <w:t xml:space="preserve"> </w:t>
      </w:r>
      <w:r w:rsidRPr="00635E0E">
        <w:rPr>
          <w:rFonts w:ascii="宋体" w:hAnsi="宋体" w:cs="宋体" w:hint="eastAsia"/>
          <w:color w:val="000000"/>
          <w:kern w:val="0"/>
          <w:sz w:val="24"/>
          <w:u w:val="single"/>
        </w:rPr>
        <w:t>（项目名称）</w:t>
      </w:r>
      <w:r w:rsidRPr="00635E0E">
        <w:rPr>
          <w:rFonts w:ascii="宋体" w:hAnsi="宋体" w:cs="宋体"/>
          <w:color w:val="000000"/>
          <w:kern w:val="0"/>
          <w:sz w:val="24"/>
          <w:u w:val="single"/>
        </w:rPr>
        <w:t xml:space="preserve"> </w:t>
      </w:r>
      <w:r w:rsidRPr="00635E0E">
        <w:rPr>
          <w:rFonts w:ascii="宋体" w:hAnsi="宋体" w:cs="宋体" w:hint="eastAsia"/>
          <w:color w:val="000000"/>
          <w:kern w:val="0"/>
          <w:sz w:val="24"/>
        </w:rPr>
        <w:t>（项目编号：</w:t>
      </w:r>
      <w:r w:rsidRPr="00635E0E">
        <w:rPr>
          <w:rFonts w:ascii="宋体" w:hAnsi="宋体" w:cs="宋体"/>
          <w:color w:val="000000"/>
          <w:kern w:val="0"/>
          <w:sz w:val="24"/>
          <w:u w:val="single"/>
        </w:rPr>
        <w:t xml:space="preserve">        </w:t>
      </w:r>
      <w:r w:rsidRPr="00635E0E">
        <w:rPr>
          <w:rFonts w:ascii="宋体" w:hAnsi="宋体" w:cs="宋体" w:hint="eastAsia"/>
          <w:color w:val="000000"/>
          <w:kern w:val="0"/>
          <w:sz w:val="24"/>
        </w:rPr>
        <w:t>）投标活动，</w:t>
      </w:r>
      <w:r w:rsidRPr="00635E0E">
        <w:rPr>
          <w:rFonts w:hint="eastAsia"/>
          <w:color w:val="000000"/>
          <w:sz w:val="24"/>
        </w:rPr>
        <w:t>以本公司名义处理与之有关的一切与事务。</w:t>
      </w:r>
    </w:p>
    <w:p w:rsidR="00632E23" w:rsidRPr="00635E0E" w:rsidRDefault="00632E23" w:rsidP="00B81640">
      <w:pPr>
        <w:spacing w:line="480" w:lineRule="exact"/>
        <w:ind w:right="34" w:firstLine="420"/>
        <w:rPr>
          <w:color w:val="000000"/>
          <w:sz w:val="24"/>
        </w:rPr>
      </w:pPr>
    </w:p>
    <w:p w:rsidR="00632E23" w:rsidRPr="00635E0E" w:rsidRDefault="00632E23" w:rsidP="00B81640">
      <w:pPr>
        <w:spacing w:line="480" w:lineRule="exact"/>
        <w:ind w:right="34" w:firstLineChars="200" w:firstLine="480"/>
        <w:rPr>
          <w:color w:val="000000"/>
          <w:sz w:val="24"/>
        </w:rPr>
      </w:pPr>
      <w:r w:rsidRPr="00635E0E">
        <w:rPr>
          <w:rFonts w:hint="eastAsia"/>
          <w:color w:val="000000"/>
          <w:sz w:val="24"/>
        </w:rPr>
        <w:t>本授权书于</w:t>
      </w:r>
      <w:r w:rsidRPr="00635E0E">
        <w:rPr>
          <w:color w:val="000000"/>
          <w:sz w:val="24"/>
        </w:rPr>
        <w:t>_______</w:t>
      </w:r>
      <w:r w:rsidRPr="00635E0E">
        <w:rPr>
          <w:rFonts w:hint="eastAsia"/>
          <w:color w:val="000000"/>
          <w:sz w:val="24"/>
        </w:rPr>
        <w:t>年</w:t>
      </w:r>
      <w:r w:rsidRPr="00635E0E">
        <w:rPr>
          <w:color w:val="000000"/>
          <w:sz w:val="24"/>
        </w:rPr>
        <w:t>____</w:t>
      </w:r>
      <w:r w:rsidRPr="00635E0E">
        <w:rPr>
          <w:rFonts w:hint="eastAsia"/>
          <w:color w:val="000000"/>
          <w:sz w:val="24"/>
        </w:rPr>
        <w:t>月</w:t>
      </w:r>
      <w:r w:rsidRPr="00635E0E">
        <w:rPr>
          <w:color w:val="000000"/>
          <w:sz w:val="24"/>
        </w:rPr>
        <w:t>____</w:t>
      </w:r>
      <w:r w:rsidRPr="00635E0E">
        <w:rPr>
          <w:rFonts w:hint="eastAsia"/>
          <w:color w:val="000000"/>
          <w:sz w:val="24"/>
        </w:rPr>
        <w:t>日签字生效。</w:t>
      </w:r>
    </w:p>
    <w:p w:rsidR="00632E23" w:rsidRPr="00635E0E" w:rsidRDefault="00632E23" w:rsidP="00B81640">
      <w:pPr>
        <w:spacing w:line="480" w:lineRule="exact"/>
        <w:ind w:right="34"/>
        <w:rPr>
          <w:color w:val="000000"/>
          <w:sz w:val="24"/>
        </w:rPr>
      </w:pPr>
    </w:p>
    <w:p w:rsidR="00632E23" w:rsidRPr="00635E0E" w:rsidRDefault="00632E23" w:rsidP="00B81640">
      <w:pPr>
        <w:spacing w:line="480" w:lineRule="exact"/>
        <w:ind w:right="34" w:firstLineChars="100" w:firstLine="240"/>
        <w:rPr>
          <w:color w:val="000000"/>
          <w:sz w:val="24"/>
        </w:rPr>
      </w:pPr>
      <w:r w:rsidRPr="00635E0E">
        <w:rPr>
          <w:rFonts w:hint="eastAsia"/>
          <w:color w:val="000000"/>
          <w:sz w:val="24"/>
        </w:rPr>
        <w:t>法定代表人签字：</w:t>
      </w:r>
      <w:r w:rsidRPr="00635E0E">
        <w:rPr>
          <w:color w:val="000000"/>
          <w:sz w:val="24"/>
        </w:rPr>
        <w:t>__________</w:t>
      </w:r>
      <w:r w:rsidRPr="00CD1475">
        <w:rPr>
          <w:color w:val="000000"/>
          <w:sz w:val="24"/>
          <w:u w:val="single"/>
        </w:rPr>
        <w:t>__  ______</w:t>
      </w:r>
    </w:p>
    <w:p w:rsidR="00632E23" w:rsidRDefault="00632E23" w:rsidP="00B81640">
      <w:pPr>
        <w:spacing w:line="480" w:lineRule="exact"/>
        <w:ind w:right="34" w:firstLineChars="100" w:firstLine="240"/>
        <w:rPr>
          <w:color w:val="000000"/>
          <w:sz w:val="24"/>
        </w:rPr>
      </w:pPr>
    </w:p>
    <w:p w:rsidR="00632E23" w:rsidRPr="00635E0E" w:rsidRDefault="00632E23" w:rsidP="00B81640">
      <w:pPr>
        <w:spacing w:line="480" w:lineRule="exact"/>
        <w:ind w:right="34" w:firstLineChars="100" w:firstLine="240"/>
        <w:rPr>
          <w:color w:val="000000"/>
          <w:sz w:val="24"/>
        </w:rPr>
      </w:pPr>
      <w:r w:rsidRPr="00635E0E">
        <w:rPr>
          <w:rFonts w:hint="eastAsia"/>
          <w:color w:val="000000"/>
          <w:sz w:val="24"/>
        </w:rPr>
        <w:t>被授权人签字：</w:t>
      </w:r>
      <w:r w:rsidRPr="00635E0E">
        <w:rPr>
          <w:color w:val="000000"/>
          <w:sz w:val="24"/>
        </w:rPr>
        <w:t>____________</w:t>
      </w:r>
      <w:r w:rsidRPr="00CD1475">
        <w:rPr>
          <w:color w:val="000000"/>
          <w:sz w:val="24"/>
          <w:u w:val="single"/>
        </w:rPr>
        <w:t xml:space="preserve">  </w:t>
      </w:r>
      <w:r w:rsidRPr="00635E0E">
        <w:rPr>
          <w:color w:val="000000"/>
          <w:sz w:val="24"/>
        </w:rPr>
        <w:t>________</w:t>
      </w:r>
    </w:p>
    <w:p w:rsidR="00632E23" w:rsidRDefault="00632E23" w:rsidP="00B81640">
      <w:pPr>
        <w:spacing w:line="480" w:lineRule="exact"/>
        <w:ind w:rightChars="-167" w:right="-351" w:firstLineChars="100" w:firstLine="240"/>
        <w:rPr>
          <w:color w:val="000000"/>
          <w:sz w:val="24"/>
        </w:rPr>
      </w:pPr>
    </w:p>
    <w:p w:rsidR="00632E23" w:rsidRPr="00635E0E" w:rsidRDefault="00632E23" w:rsidP="00B81640">
      <w:pPr>
        <w:spacing w:line="480" w:lineRule="exact"/>
        <w:ind w:rightChars="-167" w:right="-351" w:firstLineChars="100" w:firstLine="240"/>
        <w:rPr>
          <w:color w:val="000000"/>
          <w:sz w:val="24"/>
        </w:rPr>
      </w:pPr>
      <w:r w:rsidRPr="00635E0E">
        <w:rPr>
          <w:rFonts w:hint="eastAsia"/>
          <w:color w:val="000000"/>
          <w:sz w:val="24"/>
        </w:rPr>
        <w:t>供应商名称：</w:t>
      </w:r>
      <w:r w:rsidRPr="00635E0E">
        <w:rPr>
          <w:color w:val="000000"/>
          <w:sz w:val="24"/>
          <w:u w:val="single"/>
        </w:rPr>
        <w:t xml:space="preserve">               </w:t>
      </w:r>
      <w:r>
        <w:rPr>
          <w:color w:val="000000"/>
          <w:sz w:val="24"/>
          <w:u w:val="single"/>
        </w:rPr>
        <w:t xml:space="preserve">   </w:t>
      </w:r>
      <w:r w:rsidRPr="00635E0E">
        <w:rPr>
          <w:color w:val="000000"/>
          <w:sz w:val="24"/>
          <w:u w:val="single"/>
        </w:rPr>
        <w:t xml:space="preserve">       </w:t>
      </w:r>
      <w:r w:rsidRPr="00635E0E">
        <w:rPr>
          <w:rFonts w:hint="eastAsia"/>
          <w:color w:val="000000"/>
          <w:sz w:val="24"/>
        </w:rPr>
        <w:t>（公章）</w:t>
      </w:r>
    </w:p>
    <w:p w:rsidR="00632E23" w:rsidRDefault="00632E23" w:rsidP="00B81640">
      <w:pPr>
        <w:spacing w:line="480" w:lineRule="exact"/>
        <w:ind w:rightChars="-167" w:right="-351" w:firstLineChars="100" w:firstLine="240"/>
        <w:rPr>
          <w:rFonts w:ascii="宋体" w:cs="宋体"/>
          <w:color w:val="000000"/>
          <w:kern w:val="0"/>
          <w:sz w:val="24"/>
        </w:rPr>
      </w:pPr>
    </w:p>
    <w:p w:rsidR="00632E23" w:rsidRPr="00635E0E" w:rsidRDefault="00632E23" w:rsidP="00B81640">
      <w:pPr>
        <w:spacing w:line="480" w:lineRule="exact"/>
        <w:ind w:rightChars="-167" w:right="-351" w:firstLineChars="100" w:firstLine="240"/>
        <w:rPr>
          <w:color w:val="000000"/>
          <w:sz w:val="24"/>
        </w:rPr>
      </w:pPr>
      <w:r w:rsidRPr="00635E0E">
        <w:rPr>
          <w:rFonts w:ascii="宋体" w:hAnsi="宋体" w:cs="宋体" w:hint="eastAsia"/>
          <w:color w:val="000000"/>
          <w:kern w:val="0"/>
          <w:sz w:val="24"/>
        </w:rPr>
        <w:t>日期：</w:t>
      </w:r>
      <w:r w:rsidRPr="00635E0E">
        <w:rPr>
          <w:rFonts w:ascii="宋体" w:hAnsi="宋体" w:cs="宋体"/>
          <w:color w:val="000000"/>
          <w:kern w:val="0"/>
          <w:sz w:val="24"/>
          <w:u w:val="single"/>
        </w:rPr>
        <w:t xml:space="preserve">             </w:t>
      </w:r>
      <w:r w:rsidRPr="00635E0E">
        <w:rPr>
          <w:rFonts w:ascii="宋体" w:hAnsi="宋体" w:cs="宋体" w:hint="eastAsia"/>
          <w:color w:val="000000"/>
          <w:kern w:val="0"/>
          <w:sz w:val="24"/>
        </w:rPr>
        <w:t>年</w:t>
      </w:r>
      <w:r w:rsidRPr="00635E0E">
        <w:rPr>
          <w:rFonts w:ascii="宋体" w:hAnsi="宋体" w:cs="宋体"/>
          <w:color w:val="000000"/>
          <w:kern w:val="0"/>
          <w:sz w:val="24"/>
          <w:u w:val="single"/>
        </w:rPr>
        <w:t xml:space="preserve">      </w:t>
      </w:r>
      <w:r w:rsidRPr="00635E0E">
        <w:rPr>
          <w:rFonts w:ascii="宋体" w:hAnsi="宋体" w:cs="宋体" w:hint="eastAsia"/>
          <w:color w:val="000000"/>
          <w:kern w:val="0"/>
          <w:sz w:val="24"/>
        </w:rPr>
        <w:t>月</w:t>
      </w:r>
      <w:r w:rsidRPr="00635E0E">
        <w:rPr>
          <w:rFonts w:ascii="宋体" w:hAnsi="宋体" w:cs="宋体"/>
          <w:color w:val="000000"/>
          <w:kern w:val="0"/>
          <w:sz w:val="24"/>
          <w:u w:val="single"/>
        </w:rPr>
        <w:t xml:space="preserve">      </w:t>
      </w:r>
      <w:r w:rsidRPr="00635E0E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632E23" w:rsidRDefault="00632E23" w:rsidP="00B81640">
      <w:pPr>
        <w:spacing w:line="360" w:lineRule="auto"/>
        <w:ind w:rightChars="-167" w:right="-351"/>
        <w:rPr>
          <w:color w:val="000000"/>
          <w:sz w:val="28"/>
          <w:szCs w:val="28"/>
        </w:rPr>
      </w:pPr>
    </w:p>
    <w:p w:rsidR="00632E23" w:rsidRPr="00DB14AB" w:rsidRDefault="00AE04A8" w:rsidP="00B81640">
      <w:pPr>
        <w:spacing w:line="360" w:lineRule="auto"/>
        <w:ind w:rightChars="-167" w:right="-351"/>
        <w:rPr>
          <w:color w:val="000000"/>
          <w:sz w:val="28"/>
          <w:szCs w:val="28"/>
        </w:rPr>
      </w:pPr>
      <w:r w:rsidRPr="00AE04A8">
        <w:rPr>
          <w:noProof/>
        </w:rPr>
        <w:pict>
          <v:shape id="Text Box 3" o:spid="_x0000_s1027" type="#_x0000_t202" style="position:absolute;left:0;text-align:left;margin-left:57.75pt;margin-top:9.2pt;width:306pt;height:171.6pt;z-index:251659264;visibility:visible">
            <v:textbox style="mso-next-textbox:#Text Box 3">
              <w:txbxContent>
                <w:p w:rsidR="00632E23" w:rsidRDefault="00632E23" w:rsidP="00B81640"/>
                <w:p w:rsidR="00632E23" w:rsidRDefault="00632E23" w:rsidP="00B81640"/>
                <w:p w:rsidR="00632E23" w:rsidRDefault="00632E23" w:rsidP="00B81640"/>
                <w:p w:rsidR="00632E23" w:rsidRDefault="00632E23" w:rsidP="00B81640"/>
                <w:p w:rsidR="00632E23" w:rsidRPr="00300181" w:rsidRDefault="00632E23" w:rsidP="00B81640"/>
                <w:p w:rsidR="00632E23" w:rsidRDefault="00632E23" w:rsidP="00B81640">
                  <w:pPr>
                    <w:jc w:val="center"/>
                  </w:pPr>
                  <w:r w:rsidRPr="00300181">
                    <w:rPr>
                      <w:rFonts w:hint="eastAsia"/>
                      <w:sz w:val="24"/>
                    </w:rPr>
                    <w:t>被授权</w:t>
                  </w:r>
                  <w:r>
                    <w:rPr>
                      <w:rFonts w:hint="eastAsia"/>
                      <w:sz w:val="24"/>
                    </w:rPr>
                    <w:t>人身份证复印件粘贴处</w:t>
                  </w:r>
                </w:p>
              </w:txbxContent>
            </v:textbox>
          </v:shape>
        </w:pict>
      </w:r>
    </w:p>
    <w:p w:rsidR="00632E23" w:rsidRPr="00DB14AB" w:rsidRDefault="00632E23" w:rsidP="00B81640">
      <w:pPr>
        <w:spacing w:line="360" w:lineRule="auto"/>
        <w:ind w:rightChars="-167" w:right="-351"/>
        <w:rPr>
          <w:color w:val="000000"/>
          <w:sz w:val="28"/>
          <w:szCs w:val="28"/>
        </w:rPr>
      </w:pPr>
    </w:p>
    <w:p w:rsidR="00632E23" w:rsidRPr="00DB14AB" w:rsidRDefault="00632E23" w:rsidP="00B81640">
      <w:pPr>
        <w:spacing w:line="360" w:lineRule="auto"/>
        <w:ind w:rightChars="-167" w:right="-351"/>
        <w:rPr>
          <w:color w:val="000000"/>
          <w:sz w:val="28"/>
          <w:szCs w:val="28"/>
        </w:rPr>
      </w:pPr>
    </w:p>
    <w:p w:rsidR="00632E23" w:rsidRPr="00DB14AB" w:rsidRDefault="00632E23" w:rsidP="00B81640">
      <w:pPr>
        <w:spacing w:line="360" w:lineRule="auto"/>
        <w:ind w:rightChars="-167" w:right="-351"/>
        <w:rPr>
          <w:color w:val="000000"/>
          <w:sz w:val="28"/>
          <w:szCs w:val="28"/>
        </w:rPr>
      </w:pPr>
    </w:p>
    <w:p w:rsidR="00632E23" w:rsidRPr="00B81640" w:rsidRDefault="00632E23" w:rsidP="00B81640">
      <w:pPr>
        <w:spacing w:line="440" w:lineRule="exact"/>
        <w:rPr>
          <w:rFonts w:ascii="宋体"/>
          <w:color w:val="000000"/>
          <w:sz w:val="24"/>
        </w:rPr>
      </w:pPr>
    </w:p>
    <w:p w:rsidR="00632E23" w:rsidRDefault="00632E23"/>
    <w:p w:rsidR="00632E23" w:rsidRDefault="00632E23"/>
    <w:p w:rsidR="00632E23" w:rsidRDefault="00632E23"/>
    <w:p w:rsidR="00632E23" w:rsidRDefault="00632E23"/>
    <w:p w:rsidR="00632E23" w:rsidRPr="00396209" w:rsidRDefault="00632E23">
      <w:pPr>
        <w:rPr>
          <w:rFonts w:ascii="宋体"/>
          <w:sz w:val="28"/>
          <w:szCs w:val="28"/>
        </w:rPr>
      </w:pPr>
      <w:r w:rsidRPr="00396209">
        <w:rPr>
          <w:rFonts w:ascii="宋体" w:hAnsi="宋体" w:hint="eastAsia"/>
          <w:sz w:val="28"/>
          <w:szCs w:val="28"/>
        </w:rPr>
        <w:lastRenderedPageBreak/>
        <w:t>附件</w:t>
      </w:r>
      <w:r w:rsidRPr="00396209">
        <w:rPr>
          <w:rFonts w:ascii="宋体" w:hAnsi="宋体"/>
          <w:sz w:val="28"/>
          <w:szCs w:val="28"/>
        </w:rPr>
        <w:t>5</w:t>
      </w:r>
      <w:r w:rsidRPr="00396209">
        <w:rPr>
          <w:rFonts w:ascii="宋体" w:hAnsi="宋体" w:hint="eastAsia"/>
          <w:sz w:val="28"/>
          <w:szCs w:val="28"/>
        </w:rPr>
        <w:t>：</w:t>
      </w:r>
    </w:p>
    <w:p w:rsidR="00632E23" w:rsidRPr="00396209" w:rsidRDefault="00632E23">
      <w:pPr>
        <w:rPr>
          <w:sz w:val="24"/>
        </w:rPr>
      </w:pPr>
    </w:p>
    <w:p w:rsidR="00632E23" w:rsidRPr="00396209" w:rsidRDefault="00632E23" w:rsidP="00B94348">
      <w:pPr>
        <w:widowControl/>
        <w:spacing w:line="450" w:lineRule="atLeast"/>
        <w:jc w:val="center"/>
        <w:textAlignment w:val="baseline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96209">
        <w:rPr>
          <w:rFonts w:ascii="方正小标宋简体" w:eastAsia="方正小标宋简体" w:hAnsi="宋体" w:cs="宋体" w:hint="eastAsia"/>
          <w:kern w:val="0"/>
          <w:sz w:val="36"/>
          <w:szCs w:val="36"/>
        </w:rPr>
        <w:t>汽车维修</w:t>
      </w:r>
      <w:r w:rsidR="00396209">
        <w:rPr>
          <w:rFonts w:ascii="方正小标宋简体" w:eastAsia="方正小标宋简体" w:hAnsi="宋体" w:cs="宋体" w:hint="eastAsia"/>
          <w:kern w:val="0"/>
          <w:sz w:val="36"/>
          <w:szCs w:val="36"/>
        </w:rPr>
        <w:t>单位</w:t>
      </w:r>
      <w:r w:rsidRPr="00396209">
        <w:rPr>
          <w:rFonts w:ascii="方正小标宋简体" w:eastAsia="方正小标宋简体" w:hAnsi="宋体" w:cs="宋体" w:hint="eastAsia"/>
          <w:kern w:val="0"/>
          <w:sz w:val="36"/>
          <w:szCs w:val="36"/>
        </w:rPr>
        <w:t>基本情况一览表</w:t>
      </w:r>
    </w:p>
    <w:p w:rsidR="00632E23" w:rsidRPr="00396209" w:rsidRDefault="00632E23" w:rsidP="00B94348">
      <w:pPr>
        <w:widowControl/>
        <w:spacing w:line="450" w:lineRule="atLeast"/>
        <w:jc w:val="center"/>
        <w:textAlignment w:val="baseline"/>
        <w:rPr>
          <w:rFonts w:ascii="宋体" w:cs="宋体"/>
          <w:color w:val="444444"/>
          <w:kern w:val="0"/>
          <w:szCs w:val="21"/>
        </w:rPr>
      </w:pPr>
    </w:p>
    <w:tbl>
      <w:tblPr>
        <w:tblW w:w="9380" w:type="dxa"/>
        <w:jc w:val="center"/>
        <w:tblCellSpacing w:w="15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30"/>
        <w:gridCol w:w="1691"/>
        <w:gridCol w:w="1753"/>
        <w:gridCol w:w="1620"/>
        <w:gridCol w:w="1625"/>
        <w:gridCol w:w="1461"/>
      </w:tblGrid>
      <w:tr w:rsidR="00632E23" w:rsidRPr="00396209" w:rsidTr="00BC3B81">
        <w:trPr>
          <w:trHeight w:val="665"/>
          <w:tblCellSpacing w:w="15" w:type="dxa"/>
          <w:jc w:val="center"/>
        </w:trPr>
        <w:tc>
          <w:tcPr>
            <w:tcW w:w="118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396209" w:rsidP="00BC3B81">
            <w:pPr>
              <w:widowControl/>
              <w:ind w:leftChars="-50" w:left="-105" w:rightChars="-50" w:right="-105"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单位</w:t>
            </w:r>
            <w:r w:rsidR="00632E23" w:rsidRPr="00396209">
              <w:rPr>
                <w:rFonts w:ascii="宋体" w:hAnsi="宋体" w:cs="Arial" w:hint="eastAsia"/>
                <w:kern w:val="0"/>
                <w:szCs w:val="21"/>
              </w:rPr>
              <w:t>名称</w:t>
            </w:r>
          </w:p>
        </w:tc>
        <w:tc>
          <w:tcPr>
            <w:tcW w:w="5034" w:type="dxa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维修资质</w:t>
            </w:r>
          </w:p>
          <w:p w:rsidR="00632E23" w:rsidRPr="00396209" w:rsidRDefault="00632E23" w:rsidP="00BC3B81">
            <w:pPr>
              <w:widowControl/>
              <w:ind w:leftChars="-100" w:left="-210" w:rightChars="-100" w:right="-210"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（一、二、三类</w:t>
            </w:r>
            <w:r w:rsidR="00396209">
              <w:rPr>
                <w:rFonts w:ascii="宋体" w:hAnsi="宋体" w:cs="Arial" w:hint="eastAsia"/>
                <w:kern w:val="0"/>
                <w:szCs w:val="21"/>
              </w:rPr>
              <w:t>及其他</w:t>
            </w:r>
            <w:r w:rsidRPr="00396209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1416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632E23" w:rsidRPr="00396209" w:rsidTr="00BC3B81">
        <w:trPr>
          <w:trHeight w:val="665"/>
          <w:tblCellSpacing w:w="15" w:type="dxa"/>
          <w:jc w:val="center"/>
        </w:trPr>
        <w:tc>
          <w:tcPr>
            <w:tcW w:w="118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396209" w:rsidP="00BC3B81">
            <w:pPr>
              <w:widowControl/>
              <w:ind w:leftChars="-50" w:left="-105" w:rightChars="-50" w:right="-105"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单位</w:t>
            </w:r>
            <w:r w:rsidR="00632E23" w:rsidRPr="00396209">
              <w:rPr>
                <w:rFonts w:ascii="宋体" w:hAnsi="宋体" w:cs="Arial" w:hint="eastAsia"/>
                <w:kern w:val="0"/>
                <w:szCs w:val="21"/>
              </w:rPr>
              <w:t>地址</w:t>
            </w:r>
          </w:p>
        </w:tc>
        <w:tc>
          <w:tcPr>
            <w:tcW w:w="5034" w:type="dxa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电话</w:t>
            </w:r>
          </w:p>
        </w:tc>
        <w:tc>
          <w:tcPr>
            <w:tcW w:w="1416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632E23" w:rsidRPr="00396209" w:rsidTr="00BC3B81">
        <w:trPr>
          <w:trHeight w:val="665"/>
          <w:tblCellSpacing w:w="15" w:type="dxa"/>
          <w:jc w:val="center"/>
        </w:trPr>
        <w:tc>
          <w:tcPr>
            <w:tcW w:w="1185" w:type="dxa"/>
            <w:vAlign w:val="center"/>
          </w:tcPr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法定代表人</w:t>
            </w:r>
          </w:p>
        </w:tc>
        <w:tc>
          <w:tcPr>
            <w:tcW w:w="1661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723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396209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单位</w:t>
            </w:r>
            <w:r w:rsidR="00632E23" w:rsidRPr="00396209">
              <w:rPr>
                <w:rFonts w:ascii="宋体" w:hAnsi="宋体" w:cs="Arial" w:hint="eastAsia"/>
                <w:kern w:val="0"/>
                <w:szCs w:val="21"/>
              </w:rPr>
              <w:t>负责人</w:t>
            </w:r>
          </w:p>
        </w:tc>
        <w:tc>
          <w:tcPr>
            <w:tcW w:w="159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396209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单位</w:t>
            </w:r>
            <w:r w:rsidR="00632E23" w:rsidRPr="00396209">
              <w:rPr>
                <w:rFonts w:ascii="宋体" w:hAnsi="宋体" w:cs="Arial" w:hint="eastAsia"/>
                <w:kern w:val="0"/>
                <w:szCs w:val="21"/>
              </w:rPr>
              <w:t>性质</w:t>
            </w:r>
          </w:p>
        </w:tc>
        <w:tc>
          <w:tcPr>
            <w:tcW w:w="1416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632E23" w:rsidRPr="00396209" w:rsidTr="00BC3B81">
        <w:trPr>
          <w:trHeight w:val="665"/>
          <w:tblCellSpacing w:w="15" w:type="dxa"/>
          <w:jc w:val="center"/>
        </w:trPr>
        <w:tc>
          <w:tcPr>
            <w:tcW w:w="1185" w:type="dxa"/>
            <w:vAlign w:val="center"/>
          </w:tcPr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注册资金</w:t>
            </w:r>
          </w:p>
        </w:tc>
        <w:tc>
          <w:tcPr>
            <w:tcW w:w="1661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/>
                <w:kern w:val="0"/>
                <w:szCs w:val="21"/>
              </w:rPr>
              <w:t xml:space="preserve">       </w:t>
            </w:r>
            <w:r w:rsidRPr="00396209">
              <w:rPr>
                <w:rFonts w:ascii="宋体" w:hAnsi="宋体" w:cs="Arial" w:hint="eastAsia"/>
                <w:kern w:val="0"/>
                <w:szCs w:val="21"/>
              </w:rPr>
              <w:t>万元</w:t>
            </w:r>
          </w:p>
        </w:tc>
        <w:tc>
          <w:tcPr>
            <w:tcW w:w="1723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固定资产</w:t>
            </w:r>
          </w:p>
        </w:tc>
        <w:tc>
          <w:tcPr>
            <w:tcW w:w="4661" w:type="dxa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/>
                <w:kern w:val="0"/>
                <w:szCs w:val="21"/>
              </w:rPr>
              <w:t xml:space="preserve">                       </w:t>
            </w:r>
            <w:r w:rsidRPr="00396209">
              <w:rPr>
                <w:rFonts w:ascii="宋体" w:hAnsi="宋体" w:cs="Arial" w:hint="eastAsia"/>
                <w:kern w:val="0"/>
                <w:szCs w:val="21"/>
              </w:rPr>
              <w:t>万元；</w:t>
            </w:r>
          </w:p>
          <w:p w:rsidR="00632E23" w:rsidRPr="00396209" w:rsidRDefault="00632E23" w:rsidP="00BC3B81">
            <w:pPr>
              <w:widowControl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其中设备：</w:t>
            </w:r>
            <w:r w:rsidRPr="00396209">
              <w:rPr>
                <w:rFonts w:ascii="宋体" w:hAnsi="宋体" w:cs="Arial"/>
                <w:kern w:val="0"/>
                <w:szCs w:val="21"/>
              </w:rPr>
              <w:t xml:space="preserve">             </w:t>
            </w:r>
            <w:r w:rsidRPr="00396209">
              <w:rPr>
                <w:rFonts w:ascii="宋体" w:hAnsi="宋体" w:cs="Arial" w:hint="eastAsia"/>
                <w:kern w:val="0"/>
                <w:szCs w:val="21"/>
              </w:rPr>
              <w:t>万元</w:t>
            </w:r>
          </w:p>
        </w:tc>
      </w:tr>
      <w:tr w:rsidR="00632E23" w:rsidRPr="00396209" w:rsidTr="00BC3B81">
        <w:trPr>
          <w:trHeight w:val="665"/>
          <w:tblCellSpacing w:w="15" w:type="dxa"/>
          <w:jc w:val="center"/>
        </w:trPr>
        <w:tc>
          <w:tcPr>
            <w:tcW w:w="1185" w:type="dxa"/>
            <w:vAlign w:val="center"/>
          </w:tcPr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自有产权</w:t>
            </w:r>
            <w:proofErr w:type="gramStart"/>
            <w:r w:rsidRPr="00396209">
              <w:rPr>
                <w:rFonts w:ascii="宋体" w:hAnsi="宋体" w:cs="Arial" w:hint="eastAsia"/>
                <w:kern w:val="0"/>
                <w:szCs w:val="21"/>
              </w:rPr>
              <w:t>施救车</w:t>
            </w:r>
            <w:proofErr w:type="gramEnd"/>
            <w:r w:rsidRPr="00396209">
              <w:rPr>
                <w:rFonts w:ascii="宋体" w:hAnsi="宋体" w:cs="Arial" w:hint="eastAsia"/>
                <w:kern w:val="0"/>
                <w:szCs w:val="21"/>
              </w:rPr>
              <w:t>数量</w:t>
            </w:r>
          </w:p>
        </w:tc>
        <w:tc>
          <w:tcPr>
            <w:tcW w:w="1661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723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ind w:leftChars="-50" w:left="-105" w:rightChars="-50" w:right="-105"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职工总数</w:t>
            </w:r>
          </w:p>
        </w:tc>
        <w:tc>
          <w:tcPr>
            <w:tcW w:w="159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ind w:leftChars="-50" w:left="-105" w:rightChars="-50" w:right="-105"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技术工人数</w:t>
            </w:r>
          </w:p>
        </w:tc>
        <w:tc>
          <w:tcPr>
            <w:tcW w:w="1416" w:type="dxa"/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32E23" w:rsidRPr="00396209" w:rsidTr="00BC3B81">
        <w:trPr>
          <w:trHeight w:val="665"/>
          <w:tblCellSpacing w:w="15" w:type="dxa"/>
          <w:jc w:val="center"/>
        </w:trPr>
        <w:tc>
          <w:tcPr>
            <w:tcW w:w="1185" w:type="dxa"/>
            <w:vAlign w:val="center"/>
          </w:tcPr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维修厂房</w:t>
            </w:r>
          </w:p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面积</w:t>
            </w:r>
          </w:p>
        </w:tc>
        <w:tc>
          <w:tcPr>
            <w:tcW w:w="1661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723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ind w:leftChars="-50" w:left="-105" w:rightChars="-50" w:right="-105"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  <w:r w:rsidRPr="00396209">
              <w:rPr>
                <w:rFonts w:ascii="宋体" w:hAnsi="宋体" w:cs="Arial" w:hint="eastAsia"/>
                <w:kern w:val="0"/>
                <w:szCs w:val="21"/>
              </w:rPr>
              <w:t>停车场面积</w:t>
            </w:r>
          </w:p>
        </w:tc>
        <w:tc>
          <w:tcPr>
            <w:tcW w:w="159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32E23" w:rsidRPr="00396209" w:rsidRDefault="00632E23" w:rsidP="00BC3B81">
            <w:pPr>
              <w:widowControl/>
              <w:jc w:val="center"/>
              <w:textAlignment w:val="baseline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632E23" w:rsidRPr="00396209" w:rsidRDefault="00632E23" w:rsidP="00BC3B8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632E23" w:rsidRPr="00396209" w:rsidRDefault="00632E23" w:rsidP="00B94348">
      <w:pPr>
        <w:rPr>
          <w:szCs w:val="21"/>
        </w:rPr>
      </w:pPr>
    </w:p>
    <w:p w:rsidR="00632E23" w:rsidRDefault="00632E23" w:rsidP="00B94348">
      <w:pPr>
        <w:rPr>
          <w:rFonts w:ascii="宋体"/>
          <w:szCs w:val="21"/>
        </w:rPr>
      </w:pPr>
      <w:r w:rsidRPr="00396209">
        <w:rPr>
          <w:rFonts w:hint="eastAsia"/>
          <w:szCs w:val="21"/>
        </w:rPr>
        <w:t>另附：主要设备明细表（名称、数量、购置时间）；若有</w:t>
      </w:r>
      <w:r w:rsidRPr="00396209">
        <w:rPr>
          <w:rFonts w:ascii="宋体" w:hint="eastAsia"/>
          <w:szCs w:val="21"/>
        </w:rPr>
        <w:t>自有产权施救车，请提供有关证明复印件；提供技术工人一览表（含姓名、年龄、工作时间、技术等级等信息）。</w:t>
      </w:r>
    </w:p>
    <w:p w:rsidR="00632E23" w:rsidRDefault="00632E23" w:rsidP="00B94348">
      <w:pPr>
        <w:rPr>
          <w:rFonts w:ascii="宋体"/>
          <w:szCs w:val="21"/>
        </w:rPr>
      </w:pPr>
    </w:p>
    <w:p w:rsidR="00632E23" w:rsidRDefault="00632E23" w:rsidP="00B94348">
      <w:pPr>
        <w:rPr>
          <w:rFonts w:ascii="宋体"/>
          <w:szCs w:val="21"/>
        </w:rPr>
      </w:pPr>
    </w:p>
    <w:p w:rsidR="00632E23" w:rsidRDefault="00632E23" w:rsidP="00B94348">
      <w:pPr>
        <w:rPr>
          <w:rFonts w:ascii="宋体"/>
          <w:szCs w:val="21"/>
        </w:rPr>
      </w:pPr>
    </w:p>
    <w:p w:rsidR="00632E23" w:rsidRDefault="00632E23" w:rsidP="00F05293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投标单位：（公章）</w:t>
      </w:r>
    </w:p>
    <w:p w:rsidR="00632E23" w:rsidRDefault="00632E23" w:rsidP="00F05293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</w:p>
    <w:p w:rsidR="00632E23" w:rsidRDefault="00632E23" w:rsidP="00F05293">
      <w:pPr>
        <w:snapToGrid w:val="0"/>
        <w:spacing w:line="360" w:lineRule="auto"/>
        <w:ind w:rightChars="-167" w:right="-351"/>
        <w:rPr>
          <w:rFonts w:asci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投标单位法人或授权委托人签名：</w:t>
      </w:r>
    </w:p>
    <w:p w:rsidR="00632E23" w:rsidRDefault="00632E23" w:rsidP="00B94348">
      <w:pPr>
        <w:rPr>
          <w:rFonts w:ascii="宋体"/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Default="00632E23" w:rsidP="00B94348">
      <w:pPr>
        <w:rPr>
          <w:szCs w:val="21"/>
        </w:rPr>
      </w:pPr>
    </w:p>
    <w:p w:rsidR="00632E23" w:rsidRPr="0088001B" w:rsidRDefault="00632E23" w:rsidP="00683370">
      <w:pPr>
        <w:pStyle w:val="a7"/>
        <w:spacing w:line="440" w:lineRule="exact"/>
        <w:rPr>
          <w:rFonts w:hAnsi="宋体"/>
          <w:color w:val="000000"/>
          <w:sz w:val="28"/>
          <w:szCs w:val="28"/>
          <w:highlight w:val="yellow"/>
        </w:rPr>
      </w:pPr>
      <w:r w:rsidRPr="0088001B">
        <w:rPr>
          <w:rFonts w:hAnsi="宋体" w:hint="eastAsia"/>
          <w:color w:val="000000"/>
          <w:sz w:val="28"/>
          <w:szCs w:val="28"/>
          <w:highlight w:val="yellow"/>
        </w:rPr>
        <w:t>附件</w:t>
      </w:r>
      <w:r w:rsidRPr="0088001B">
        <w:rPr>
          <w:rFonts w:hAnsi="宋体"/>
          <w:color w:val="000000"/>
          <w:sz w:val="28"/>
          <w:szCs w:val="28"/>
          <w:highlight w:val="yellow"/>
        </w:rPr>
        <w:t>6</w:t>
      </w:r>
      <w:r w:rsidRPr="0088001B">
        <w:rPr>
          <w:rFonts w:hAnsi="宋体" w:hint="eastAsia"/>
          <w:color w:val="000000"/>
          <w:sz w:val="28"/>
          <w:szCs w:val="28"/>
          <w:highlight w:val="yellow"/>
        </w:rPr>
        <w:t>：</w:t>
      </w:r>
    </w:p>
    <w:p w:rsidR="00632E23" w:rsidRPr="0088001B" w:rsidRDefault="00632E23" w:rsidP="00683370">
      <w:pPr>
        <w:pStyle w:val="a7"/>
        <w:spacing w:line="680" w:lineRule="exact"/>
        <w:jc w:val="center"/>
        <w:rPr>
          <w:rFonts w:ascii="方正小标宋简体" w:eastAsia="方正小标宋简体"/>
          <w:color w:val="000000"/>
          <w:sz w:val="36"/>
          <w:szCs w:val="36"/>
          <w:highlight w:val="yellow"/>
        </w:rPr>
      </w:pPr>
      <w:r w:rsidRPr="0088001B">
        <w:rPr>
          <w:rFonts w:ascii="方正小标宋简体" w:eastAsia="方正小标宋简体" w:hAnsi="宋体" w:hint="eastAsia"/>
          <w:color w:val="000000"/>
          <w:sz w:val="36"/>
          <w:szCs w:val="36"/>
          <w:highlight w:val="yellow"/>
        </w:rPr>
        <w:t>投标文件材料袋格式</w:t>
      </w:r>
    </w:p>
    <w:p w:rsidR="00632E23" w:rsidRPr="0088001B" w:rsidRDefault="00632E23" w:rsidP="00683370">
      <w:pPr>
        <w:rPr>
          <w:rFonts w:ascii="宋体"/>
          <w:color w:val="000000"/>
          <w:sz w:val="24"/>
          <w:highlight w:val="yellow"/>
        </w:rPr>
      </w:pPr>
    </w:p>
    <w:p w:rsidR="00632E23" w:rsidRPr="0088001B" w:rsidRDefault="00632E23" w:rsidP="00683370">
      <w:pPr>
        <w:rPr>
          <w:rFonts w:ascii="宋体"/>
          <w:color w:val="000000"/>
          <w:sz w:val="24"/>
          <w:highlight w:val="yellow"/>
        </w:rPr>
      </w:pP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项目名称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                       </w:t>
      </w: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项目编号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                       </w:t>
      </w: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投标内容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  </w:t>
      </w:r>
      <w:r w:rsidRPr="0088001B">
        <w:rPr>
          <w:rFonts w:ascii="宋体" w:hAnsi="宋体" w:hint="eastAsia"/>
          <w:b/>
          <w:color w:val="000000"/>
          <w:sz w:val="24"/>
          <w:highlight w:val="yellow"/>
          <w:u w:val="single"/>
        </w:rPr>
        <w:t>全部投标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</w:t>
      </w: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投标商名称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                     </w:t>
      </w: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投标商法人或委托人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             </w:t>
      </w: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投标商联系电话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</w:t>
      </w:r>
      <w:r w:rsidRPr="0088001B">
        <w:rPr>
          <w:rFonts w:ascii="宋体" w:hAnsi="宋体" w:hint="eastAsia"/>
          <w:b/>
          <w:color w:val="000000"/>
          <w:sz w:val="24"/>
          <w:highlight w:val="yellow"/>
          <w:u w:val="single"/>
        </w:rPr>
        <w:t>（</w:t>
      </w:r>
      <w:proofErr w:type="gramStart"/>
      <w:r w:rsidRPr="0088001B">
        <w:rPr>
          <w:rFonts w:ascii="宋体" w:hAnsi="宋体" w:hint="eastAsia"/>
          <w:b/>
          <w:color w:val="000000"/>
          <w:sz w:val="24"/>
          <w:highlight w:val="yellow"/>
          <w:u w:val="single"/>
        </w:rPr>
        <w:t>含固定</w:t>
      </w:r>
      <w:proofErr w:type="gramEnd"/>
      <w:r w:rsidRPr="0088001B">
        <w:rPr>
          <w:rFonts w:ascii="宋体" w:hAnsi="宋体" w:hint="eastAsia"/>
          <w:b/>
          <w:color w:val="000000"/>
          <w:sz w:val="24"/>
          <w:highlight w:val="yellow"/>
          <w:u w:val="single"/>
        </w:rPr>
        <w:t>电话和手机）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</w:t>
      </w: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投标商传真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                     </w:t>
      </w: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投标商地址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                     </w:t>
      </w: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投标商电子邮箱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                 </w:t>
      </w:r>
    </w:p>
    <w:p w:rsidR="00632E23" w:rsidRPr="0088001B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highlight w:val="yellow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投标商邮编</w:t>
      </w:r>
      <w:r w:rsidRPr="0088001B">
        <w:rPr>
          <w:rFonts w:ascii="宋体" w:hAnsi="宋体"/>
          <w:b/>
          <w:color w:val="000000"/>
          <w:sz w:val="24"/>
          <w:highlight w:val="yellow"/>
          <w:u w:val="single"/>
        </w:rPr>
        <w:t xml:space="preserve">                                 </w:t>
      </w:r>
    </w:p>
    <w:p w:rsidR="00632E23" w:rsidRPr="00B63E21" w:rsidRDefault="00632E23" w:rsidP="00683370">
      <w:pPr>
        <w:spacing w:line="800" w:lineRule="exact"/>
        <w:rPr>
          <w:rFonts w:ascii="宋体" w:hAnsi="宋体"/>
          <w:b/>
          <w:color w:val="000000"/>
          <w:sz w:val="24"/>
          <w:u w:val="single"/>
        </w:rPr>
      </w:pPr>
      <w:r w:rsidRPr="0088001B">
        <w:rPr>
          <w:rFonts w:ascii="宋体" w:hAnsi="宋体" w:hint="eastAsia"/>
          <w:b/>
          <w:color w:val="000000"/>
          <w:sz w:val="24"/>
          <w:highlight w:val="yellow"/>
        </w:rPr>
        <w:t>投标时间</w:t>
      </w:r>
      <w:r w:rsidRPr="00B63E21">
        <w:rPr>
          <w:rFonts w:ascii="宋体" w:hAnsi="宋体"/>
          <w:b/>
          <w:color w:val="000000"/>
          <w:sz w:val="24"/>
          <w:u w:val="single"/>
        </w:rPr>
        <w:t xml:space="preserve">                                   </w:t>
      </w:r>
    </w:p>
    <w:p w:rsidR="00632E23" w:rsidRPr="00B94348" w:rsidRDefault="00632E23" w:rsidP="00B94348">
      <w:pPr>
        <w:rPr>
          <w:szCs w:val="21"/>
        </w:rPr>
      </w:pPr>
    </w:p>
    <w:p w:rsidR="00632E23" w:rsidRPr="00B94348" w:rsidRDefault="00632E23">
      <w:pPr>
        <w:rPr>
          <w:szCs w:val="21"/>
        </w:rPr>
      </w:pPr>
    </w:p>
    <w:sectPr w:rsidR="00632E23" w:rsidRPr="00B94348" w:rsidSect="00ED450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23" w:rsidRDefault="00632E23" w:rsidP="007B1F52">
      <w:r>
        <w:separator/>
      </w:r>
    </w:p>
  </w:endnote>
  <w:endnote w:type="continuationSeparator" w:id="1">
    <w:p w:rsidR="00632E23" w:rsidRDefault="00632E23" w:rsidP="007B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23" w:rsidRDefault="00AE04A8" w:rsidP="0041053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2E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2E23" w:rsidRDefault="00632E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23" w:rsidRDefault="00AE04A8" w:rsidP="0041053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2E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B65">
      <w:rPr>
        <w:rStyle w:val="a8"/>
        <w:noProof/>
      </w:rPr>
      <w:t>3</w:t>
    </w:r>
    <w:r>
      <w:rPr>
        <w:rStyle w:val="a8"/>
      </w:rPr>
      <w:fldChar w:fldCharType="end"/>
    </w:r>
  </w:p>
  <w:p w:rsidR="00632E23" w:rsidRDefault="00632E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23" w:rsidRDefault="00632E23" w:rsidP="007B1F52">
      <w:r>
        <w:separator/>
      </w:r>
    </w:p>
  </w:footnote>
  <w:footnote w:type="continuationSeparator" w:id="1">
    <w:p w:rsidR="00632E23" w:rsidRDefault="00632E23" w:rsidP="007B1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D3C"/>
    <w:rsid w:val="000203A3"/>
    <w:rsid w:val="00076976"/>
    <w:rsid w:val="000802A0"/>
    <w:rsid w:val="0013321B"/>
    <w:rsid w:val="00137442"/>
    <w:rsid w:val="001528DF"/>
    <w:rsid w:val="001924F9"/>
    <w:rsid w:val="001D5CD5"/>
    <w:rsid w:val="00220565"/>
    <w:rsid w:val="0025483A"/>
    <w:rsid w:val="00300181"/>
    <w:rsid w:val="00396209"/>
    <w:rsid w:val="003C05C3"/>
    <w:rsid w:val="003C15A4"/>
    <w:rsid w:val="003E3FEC"/>
    <w:rsid w:val="003E7B3B"/>
    <w:rsid w:val="0041053D"/>
    <w:rsid w:val="00495134"/>
    <w:rsid w:val="004B25D8"/>
    <w:rsid w:val="004E6DD5"/>
    <w:rsid w:val="004F168B"/>
    <w:rsid w:val="004F7147"/>
    <w:rsid w:val="00607475"/>
    <w:rsid w:val="00632E23"/>
    <w:rsid w:val="00635E0E"/>
    <w:rsid w:val="00657172"/>
    <w:rsid w:val="006724E1"/>
    <w:rsid w:val="00683370"/>
    <w:rsid w:val="0072177C"/>
    <w:rsid w:val="007568DD"/>
    <w:rsid w:val="0076375B"/>
    <w:rsid w:val="007B1F52"/>
    <w:rsid w:val="0080021D"/>
    <w:rsid w:val="00877FE2"/>
    <w:rsid w:val="0088001B"/>
    <w:rsid w:val="008A2A32"/>
    <w:rsid w:val="008D527D"/>
    <w:rsid w:val="00941E82"/>
    <w:rsid w:val="00982124"/>
    <w:rsid w:val="009907AE"/>
    <w:rsid w:val="009912A6"/>
    <w:rsid w:val="009C7892"/>
    <w:rsid w:val="009E0494"/>
    <w:rsid w:val="009F2EF7"/>
    <w:rsid w:val="00A168E7"/>
    <w:rsid w:val="00A264C6"/>
    <w:rsid w:val="00A74638"/>
    <w:rsid w:val="00AA4584"/>
    <w:rsid w:val="00AB748D"/>
    <w:rsid w:val="00AE04A8"/>
    <w:rsid w:val="00AE0BAD"/>
    <w:rsid w:val="00B02573"/>
    <w:rsid w:val="00B24E71"/>
    <w:rsid w:val="00B43A2E"/>
    <w:rsid w:val="00B62D3C"/>
    <w:rsid w:val="00B63E21"/>
    <w:rsid w:val="00B81640"/>
    <w:rsid w:val="00B83291"/>
    <w:rsid w:val="00B94348"/>
    <w:rsid w:val="00BC3B81"/>
    <w:rsid w:val="00BF5F9F"/>
    <w:rsid w:val="00C279E1"/>
    <w:rsid w:val="00C42A4F"/>
    <w:rsid w:val="00C44BB2"/>
    <w:rsid w:val="00C55F82"/>
    <w:rsid w:val="00C80B65"/>
    <w:rsid w:val="00C85784"/>
    <w:rsid w:val="00CD1475"/>
    <w:rsid w:val="00D02E7A"/>
    <w:rsid w:val="00D21920"/>
    <w:rsid w:val="00DB14AB"/>
    <w:rsid w:val="00DD05A8"/>
    <w:rsid w:val="00DD3823"/>
    <w:rsid w:val="00DE1200"/>
    <w:rsid w:val="00E456D1"/>
    <w:rsid w:val="00E71348"/>
    <w:rsid w:val="00ED4506"/>
    <w:rsid w:val="00EF6A48"/>
    <w:rsid w:val="00F05293"/>
    <w:rsid w:val="00FA410A"/>
    <w:rsid w:val="00FB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3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B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B1F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B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B1F5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219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2192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B8164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C279E1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Char3"/>
    <w:uiPriority w:val="99"/>
    <w:rsid w:val="00683370"/>
    <w:rPr>
      <w:rFonts w:ascii="宋体" w:hAnsi="Courier New"/>
      <w:kern w:val="0"/>
      <w:szCs w:val="20"/>
    </w:rPr>
  </w:style>
  <w:style w:type="character" w:customStyle="1" w:styleId="PlainTextChar">
    <w:name w:val="Plain Text Char"/>
    <w:basedOn w:val="a0"/>
    <w:link w:val="a7"/>
    <w:uiPriority w:val="99"/>
    <w:semiHidden/>
    <w:locked/>
    <w:rsid w:val="00AE04A8"/>
    <w:rPr>
      <w:rFonts w:ascii="宋体" w:hAnsi="Courier New" w:cs="Courier New"/>
      <w:sz w:val="21"/>
      <w:szCs w:val="21"/>
    </w:rPr>
  </w:style>
  <w:style w:type="character" w:customStyle="1" w:styleId="Char3">
    <w:name w:val="纯文本 Char"/>
    <w:link w:val="a7"/>
    <w:uiPriority w:val="99"/>
    <w:semiHidden/>
    <w:locked/>
    <w:rsid w:val="00683370"/>
    <w:rPr>
      <w:rFonts w:ascii="宋体" w:eastAsia="宋体" w:hAnsi="Courier New"/>
      <w:sz w:val="21"/>
      <w:lang w:val="en-US" w:eastAsia="zh-CN"/>
    </w:rPr>
  </w:style>
  <w:style w:type="character" w:styleId="a8">
    <w:name w:val="page number"/>
    <w:basedOn w:val="a0"/>
    <w:uiPriority w:val="99"/>
    <w:rsid w:val="00495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3433</Words>
  <Characters>1284</Characters>
  <Application>Microsoft Office Word</Application>
  <DocSecurity>0</DocSecurity>
  <Lines>10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淮阴工学院后勤总公司2017年公务车定点维修招标公告</dc:title>
  <dc:creator>fan</dc:creator>
  <cp:lastModifiedBy>fan</cp:lastModifiedBy>
  <cp:revision>8</cp:revision>
  <cp:lastPrinted>2017-09-25T06:06:00Z</cp:lastPrinted>
  <dcterms:created xsi:type="dcterms:W3CDTF">2017-10-04T00:25:00Z</dcterms:created>
  <dcterms:modified xsi:type="dcterms:W3CDTF">2017-10-04T01:06:00Z</dcterms:modified>
</cp:coreProperties>
</file>