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58D" w:rsidRDefault="00CB758D">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淮</w:t>
      </w:r>
      <w:r>
        <w:rPr>
          <w:rFonts w:ascii="方正小标宋简体" w:eastAsia="方正小标宋简体" w:hAnsi="宋体" w:hint="eastAsia"/>
          <w:kern w:val="0"/>
          <w:sz w:val="44"/>
          <w:szCs w:val="44"/>
        </w:rPr>
        <w:t>阴</w:t>
      </w:r>
      <w:r>
        <w:rPr>
          <w:rFonts w:ascii="方正小标宋简体" w:eastAsia="方正小标宋简体" w:hAnsi="Batang" w:hint="eastAsia"/>
          <w:kern w:val="0"/>
          <w:sz w:val="44"/>
          <w:szCs w:val="44"/>
        </w:rPr>
        <w:t>工</w:t>
      </w:r>
      <w:r>
        <w:rPr>
          <w:rFonts w:ascii="方正小标宋简体" w:eastAsia="方正小标宋简体" w:hAnsi="宋体" w:hint="eastAsia"/>
          <w:kern w:val="0"/>
          <w:sz w:val="44"/>
          <w:szCs w:val="44"/>
        </w:rPr>
        <w:t>学</w:t>
      </w:r>
      <w:r>
        <w:rPr>
          <w:rFonts w:ascii="方正小标宋简体" w:eastAsia="方正小标宋简体" w:hAnsi="Batang" w:hint="eastAsia"/>
          <w:kern w:val="0"/>
          <w:sz w:val="44"/>
          <w:szCs w:val="44"/>
        </w:rPr>
        <w:t>院</w:t>
      </w:r>
    </w:p>
    <w:p w:rsidR="00CB758D" w:rsidRPr="00E97D5C" w:rsidRDefault="00CB758D" w:rsidP="00CF7F26">
      <w:pPr>
        <w:spacing w:line="480" w:lineRule="auto"/>
        <w:jc w:val="center"/>
        <w:rPr>
          <w:rFonts w:ascii="方正小标宋简体" w:eastAsia="方正小标宋简体" w:hAnsi="Batang"/>
          <w:kern w:val="0"/>
          <w:sz w:val="36"/>
          <w:szCs w:val="36"/>
        </w:rPr>
      </w:pPr>
      <w:r>
        <w:rPr>
          <w:rFonts w:ascii="方正小标宋简体" w:eastAsia="方正小标宋简体" w:hAnsi="Batang" w:hint="eastAsia"/>
          <w:kern w:val="0"/>
          <w:sz w:val="36"/>
          <w:szCs w:val="36"/>
        </w:rPr>
        <w:t>机材学院</w:t>
      </w:r>
      <w:r w:rsidRPr="00E97D5C">
        <w:rPr>
          <w:rFonts w:ascii="方正小标宋简体" w:eastAsia="方正小标宋简体" w:hAnsi="Batang" w:hint="eastAsia"/>
          <w:kern w:val="0"/>
          <w:sz w:val="36"/>
          <w:szCs w:val="36"/>
        </w:rPr>
        <w:t>力学、公差实验设备及车刀量角仪、铝制减速器拆装测绘模型采购</w:t>
      </w:r>
      <w:r>
        <w:rPr>
          <w:rFonts w:ascii="方正小标宋简体" w:eastAsia="方正小标宋简体" w:hAnsi="Batang" w:hint="eastAsia"/>
          <w:kern w:val="0"/>
          <w:sz w:val="36"/>
          <w:szCs w:val="36"/>
        </w:rPr>
        <w:t>询价通知书</w:t>
      </w:r>
    </w:p>
    <w:p w:rsidR="00CB758D" w:rsidRDefault="00CB758D" w:rsidP="009E58AD">
      <w:pPr>
        <w:adjustRightInd w:val="0"/>
        <w:snapToGrid w:val="0"/>
        <w:spacing w:line="300" w:lineRule="auto"/>
        <w:jc w:val="right"/>
        <w:rPr>
          <w:rFonts w:ascii="宋体"/>
          <w:snapToGrid w:val="0"/>
          <w:sz w:val="24"/>
          <w:szCs w:val="24"/>
        </w:rPr>
      </w:pPr>
      <w:r w:rsidRPr="009E58AD">
        <w:rPr>
          <w:rFonts w:ascii="宋体" w:hAnsi="宋体" w:hint="eastAsia"/>
          <w:snapToGrid w:val="0"/>
          <w:sz w:val="24"/>
          <w:szCs w:val="24"/>
        </w:rPr>
        <w:t>项目编号：询</w:t>
      </w:r>
      <w:r w:rsidRPr="009E58AD">
        <w:rPr>
          <w:rFonts w:ascii="宋体" w:hAnsi="宋体"/>
          <w:snapToGrid w:val="0"/>
          <w:sz w:val="24"/>
          <w:szCs w:val="24"/>
        </w:rPr>
        <w:t>2018006</w:t>
      </w:r>
    </w:p>
    <w:p w:rsidR="00CB758D" w:rsidRPr="009E58AD" w:rsidRDefault="00CB758D" w:rsidP="009E58AD">
      <w:pPr>
        <w:adjustRightInd w:val="0"/>
        <w:snapToGrid w:val="0"/>
        <w:spacing w:line="300" w:lineRule="auto"/>
        <w:jc w:val="right"/>
        <w:rPr>
          <w:rFonts w:ascii="宋体"/>
          <w:snapToGrid w:val="0"/>
          <w:sz w:val="24"/>
          <w:szCs w:val="24"/>
        </w:rPr>
      </w:pPr>
    </w:p>
    <w:p w:rsidR="00CB758D" w:rsidRDefault="00CB758D">
      <w:pPr>
        <w:ind w:firstLine="435"/>
        <w:rPr>
          <w:b/>
          <w:bCs/>
          <w:sz w:val="24"/>
          <w:szCs w:val="24"/>
        </w:rPr>
      </w:pPr>
      <w:r>
        <w:rPr>
          <w:rFonts w:hint="eastAsia"/>
          <w:b/>
          <w:bCs/>
          <w:sz w:val="24"/>
          <w:szCs w:val="24"/>
        </w:rPr>
        <w:t>一、询价设备清单</w:t>
      </w:r>
    </w:p>
    <w:p w:rsidR="00CB758D" w:rsidRDefault="00CB758D">
      <w:pPr>
        <w:rPr>
          <w:sz w:val="24"/>
          <w:szCs w:val="24"/>
        </w:rPr>
      </w:pPr>
    </w:p>
    <w:tbl>
      <w:tblPr>
        <w:tblW w:w="7562" w:type="dxa"/>
        <w:jc w:val="center"/>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4"/>
        <w:gridCol w:w="1785"/>
        <w:gridCol w:w="4643"/>
        <w:gridCol w:w="570"/>
      </w:tblGrid>
      <w:tr w:rsidR="00CB758D">
        <w:trPr>
          <w:trHeight w:val="616"/>
          <w:jc w:val="center"/>
        </w:trPr>
        <w:tc>
          <w:tcPr>
            <w:tcW w:w="564" w:type="dxa"/>
          </w:tcPr>
          <w:p w:rsidR="00CB758D" w:rsidRDefault="00CB758D">
            <w:pPr>
              <w:widowControl/>
              <w:rPr>
                <w:rFonts w:ascii="宋体" w:cs="宋体"/>
                <w:color w:val="0D0D0D"/>
                <w:kern w:val="0"/>
                <w:sz w:val="24"/>
              </w:rPr>
            </w:pPr>
            <w:r>
              <w:rPr>
                <w:rFonts w:ascii="宋体" w:hAnsi="宋体" w:cs="宋体" w:hint="eastAsia"/>
                <w:color w:val="0D0D0D"/>
                <w:kern w:val="0"/>
                <w:sz w:val="24"/>
              </w:rPr>
              <w:t>序号</w:t>
            </w:r>
          </w:p>
        </w:tc>
        <w:tc>
          <w:tcPr>
            <w:tcW w:w="1785" w:type="dxa"/>
            <w:vAlign w:val="center"/>
          </w:tcPr>
          <w:p w:rsidR="00CB758D" w:rsidRDefault="00CB758D">
            <w:pPr>
              <w:widowControl/>
              <w:jc w:val="center"/>
              <w:rPr>
                <w:rFonts w:ascii="宋体" w:cs="宋体"/>
                <w:color w:val="0D0D0D"/>
                <w:kern w:val="0"/>
                <w:sz w:val="24"/>
              </w:rPr>
            </w:pPr>
            <w:r>
              <w:rPr>
                <w:rFonts w:ascii="宋体" w:hAnsi="宋体" w:cs="宋体" w:hint="eastAsia"/>
                <w:color w:val="0D0D0D"/>
                <w:kern w:val="0"/>
                <w:sz w:val="24"/>
              </w:rPr>
              <w:t>设备名称</w:t>
            </w:r>
          </w:p>
        </w:tc>
        <w:tc>
          <w:tcPr>
            <w:tcW w:w="4643" w:type="dxa"/>
            <w:vAlign w:val="center"/>
          </w:tcPr>
          <w:p w:rsidR="00CB758D" w:rsidRDefault="00CB758D">
            <w:pPr>
              <w:widowControl/>
              <w:jc w:val="center"/>
              <w:rPr>
                <w:rFonts w:ascii="宋体" w:cs="宋体"/>
                <w:color w:val="0D0D0D"/>
                <w:kern w:val="0"/>
                <w:sz w:val="24"/>
              </w:rPr>
            </w:pPr>
            <w:r>
              <w:rPr>
                <w:rFonts w:ascii="宋体" w:hAnsi="宋体" w:cs="宋体" w:hint="eastAsia"/>
                <w:color w:val="0D0D0D"/>
                <w:kern w:val="0"/>
                <w:sz w:val="24"/>
              </w:rPr>
              <w:t>推荐型号规格及推荐品牌（厂家）</w:t>
            </w:r>
          </w:p>
        </w:tc>
        <w:tc>
          <w:tcPr>
            <w:tcW w:w="570" w:type="dxa"/>
            <w:vAlign w:val="center"/>
          </w:tcPr>
          <w:p w:rsidR="00CB758D" w:rsidRDefault="00CB758D">
            <w:pPr>
              <w:widowControl/>
              <w:jc w:val="center"/>
              <w:rPr>
                <w:rFonts w:ascii="宋体" w:cs="宋体"/>
                <w:color w:val="0D0D0D"/>
                <w:kern w:val="0"/>
                <w:sz w:val="24"/>
              </w:rPr>
            </w:pPr>
            <w:r>
              <w:rPr>
                <w:rFonts w:ascii="宋体" w:hAnsi="宋体" w:cs="宋体" w:hint="eastAsia"/>
                <w:color w:val="0D0D0D"/>
                <w:kern w:val="0"/>
                <w:sz w:val="24"/>
              </w:rPr>
              <w:t>数量</w:t>
            </w:r>
          </w:p>
        </w:tc>
      </w:tr>
      <w:tr w:rsidR="00CB758D">
        <w:trPr>
          <w:trHeight w:val="322"/>
          <w:jc w:val="center"/>
        </w:trPr>
        <w:tc>
          <w:tcPr>
            <w:tcW w:w="564" w:type="dxa"/>
            <w:vMerge w:val="restart"/>
            <w:vAlign w:val="center"/>
          </w:tcPr>
          <w:p w:rsidR="00CB758D" w:rsidRDefault="00CB758D">
            <w:pPr>
              <w:jc w:val="center"/>
              <w:rPr>
                <w:rFonts w:ascii="宋体"/>
                <w:color w:val="0D0D0D"/>
                <w:sz w:val="24"/>
              </w:rPr>
            </w:pPr>
            <w:r>
              <w:rPr>
                <w:rFonts w:ascii="宋体" w:hAnsi="宋体"/>
                <w:color w:val="0D0D0D"/>
                <w:sz w:val="24"/>
              </w:rPr>
              <w:t>1</w:t>
            </w:r>
          </w:p>
        </w:tc>
        <w:tc>
          <w:tcPr>
            <w:tcW w:w="1785" w:type="dxa"/>
            <w:vMerge w:val="restart"/>
            <w:vAlign w:val="center"/>
          </w:tcPr>
          <w:p w:rsidR="00CB758D" w:rsidRDefault="00CB758D">
            <w:pPr>
              <w:rPr>
                <w:rFonts w:ascii="宋体" w:cs="宋体"/>
                <w:color w:val="0D0D0D"/>
                <w:sz w:val="24"/>
              </w:rPr>
            </w:pPr>
            <w:r>
              <w:rPr>
                <w:rFonts w:ascii="宋体" w:cs="宋体" w:hint="eastAsia"/>
                <w:color w:val="0D0D0D"/>
                <w:sz w:val="24"/>
              </w:rPr>
              <w:t>扭转测</w:t>
            </w:r>
            <w:r>
              <w:rPr>
                <w:rFonts w:ascii="宋体" w:cs="宋体"/>
                <w:color w:val="0D0D0D"/>
                <w:sz w:val="24"/>
              </w:rPr>
              <w:t>G</w:t>
            </w:r>
            <w:r>
              <w:rPr>
                <w:rFonts w:ascii="宋体" w:cs="宋体" w:hint="eastAsia"/>
                <w:color w:val="0D0D0D"/>
                <w:sz w:val="24"/>
              </w:rPr>
              <w:t>仪</w:t>
            </w:r>
          </w:p>
        </w:tc>
        <w:tc>
          <w:tcPr>
            <w:tcW w:w="4643" w:type="dxa"/>
            <w:vAlign w:val="center"/>
          </w:tcPr>
          <w:p w:rsidR="00CB758D" w:rsidRDefault="00CB758D">
            <w:pPr>
              <w:rPr>
                <w:rFonts w:ascii="宋体" w:cs="宋体"/>
                <w:color w:val="0D0D0D"/>
                <w:sz w:val="24"/>
              </w:rPr>
            </w:pPr>
            <w:r>
              <w:rPr>
                <w:rFonts w:ascii="宋体" w:cs="宋体" w:hint="eastAsia"/>
                <w:color w:val="0D0D0D"/>
                <w:sz w:val="24"/>
              </w:rPr>
              <w:t>北京精测</w:t>
            </w:r>
            <w:r>
              <w:rPr>
                <w:rFonts w:ascii="宋体" w:cs="宋体"/>
                <w:color w:val="0D0D0D"/>
                <w:sz w:val="24"/>
              </w:rPr>
              <w:t>NY-4</w:t>
            </w:r>
          </w:p>
        </w:tc>
        <w:tc>
          <w:tcPr>
            <w:tcW w:w="570" w:type="dxa"/>
            <w:vMerge w:val="restart"/>
            <w:vAlign w:val="center"/>
          </w:tcPr>
          <w:p w:rsidR="00CB758D" w:rsidRDefault="00CB758D">
            <w:pPr>
              <w:rPr>
                <w:rFonts w:ascii="宋体" w:cs="宋体"/>
                <w:color w:val="0D0D0D"/>
                <w:sz w:val="24"/>
              </w:rPr>
            </w:pPr>
            <w:r>
              <w:rPr>
                <w:rFonts w:ascii="宋体" w:cs="宋体"/>
                <w:color w:val="0D0D0D"/>
                <w:sz w:val="24"/>
              </w:rPr>
              <w:t>10</w:t>
            </w:r>
          </w:p>
        </w:tc>
      </w:tr>
      <w:tr w:rsidR="00CB758D">
        <w:trPr>
          <w:trHeight w:val="322"/>
          <w:jc w:val="center"/>
        </w:trPr>
        <w:tc>
          <w:tcPr>
            <w:tcW w:w="564" w:type="dxa"/>
            <w:vMerge/>
            <w:vAlign w:val="center"/>
          </w:tcPr>
          <w:p w:rsidR="00CB758D" w:rsidRDefault="00CB758D"/>
        </w:tc>
        <w:tc>
          <w:tcPr>
            <w:tcW w:w="1785" w:type="dxa"/>
            <w:vMerge/>
            <w:vAlign w:val="center"/>
          </w:tcPr>
          <w:p w:rsidR="00CB758D" w:rsidRDefault="00CB758D"/>
        </w:tc>
        <w:tc>
          <w:tcPr>
            <w:tcW w:w="4643" w:type="dxa"/>
            <w:vAlign w:val="center"/>
          </w:tcPr>
          <w:p w:rsidR="00CB758D" w:rsidRDefault="00CB758D">
            <w:pPr>
              <w:rPr>
                <w:rFonts w:ascii="宋体" w:cs="宋体"/>
                <w:color w:val="0D0D0D"/>
                <w:sz w:val="24"/>
              </w:rPr>
            </w:pPr>
            <w:r>
              <w:rPr>
                <w:rFonts w:ascii="宋体" w:cs="宋体" w:hint="eastAsia"/>
                <w:color w:val="0D0D0D"/>
                <w:sz w:val="24"/>
              </w:rPr>
              <w:t>北京中慧</w:t>
            </w:r>
            <w:r>
              <w:rPr>
                <w:rFonts w:ascii="宋体" w:cs="宋体"/>
                <w:color w:val="0D0D0D"/>
                <w:sz w:val="24"/>
              </w:rPr>
              <w:t>ZH11631</w:t>
            </w:r>
          </w:p>
        </w:tc>
        <w:tc>
          <w:tcPr>
            <w:tcW w:w="570" w:type="dxa"/>
            <w:vMerge/>
            <w:vAlign w:val="center"/>
          </w:tcPr>
          <w:p w:rsidR="00CB758D" w:rsidRDefault="00CB758D">
            <w:pPr>
              <w:rPr>
                <w:rFonts w:ascii="宋体" w:cs="宋体"/>
                <w:color w:val="0D0D0D"/>
                <w:sz w:val="24"/>
              </w:rPr>
            </w:pPr>
          </w:p>
        </w:tc>
      </w:tr>
      <w:tr w:rsidR="00CB758D">
        <w:trPr>
          <w:trHeight w:val="322"/>
          <w:jc w:val="center"/>
        </w:trPr>
        <w:tc>
          <w:tcPr>
            <w:tcW w:w="564" w:type="dxa"/>
            <w:vMerge/>
            <w:vAlign w:val="center"/>
          </w:tcPr>
          <w:p w:rsidR="00CB758D" w:rsidRDefault="00CB758D">
            <w:pPr>
              <w:rPr>
                <w:rFonts w:ascii="宋体" w:cs="宋体"/>
                <w:color w:val="0D0D0D"/>
                <w:sz w:val="24"/>
              </w:rPr>
            </w:pPr>
          </w:p>
        </w:tc>
        <w:tc>
          <w:tcPr>
            <w:tcW w:w="1785" w:type="dxa"/>
            <w:vMerge/>
            <w:vAlign w:val="center"/>
          </w:tcPr>
          <w:p w:rsidR="00CB758D" w:rsidRDefault="00CB758D">
            <w:pPr>
              <w:rPr>
                <w:rFonts w:ascii="宋体" w:cs="宋体"/>
                <w:color w:val="0D0D0D"/>
                <w:sz w:val="24"/>
              </w:rPr>
            </w:pPr>
          </w:p>
        </w:tc>
        <w:tc>
          <w:tcPr>
            <w:tcW w:w="4643" w:type="dxa"/>
            <w:vAlign w:val="center"/>
          </w:tcPr>
          <w:p w:rsidR="00CB758D" w:rsidRDefault="00CB758D">
            <w:pPr>
              <w:rPr>
                <w:rFonts w:ascii="宋体" w:cs="宋体"/>
                <w:color w:val="0D0D0D"/>
                <w:sz w:val="24"/>
              </w:rPr>
            </w:pPr>
            <w:r>
              <w:rPr>
                <w:rFonts w:ascii="宋体" w:cs="宋体" w:hint="eastAsia"/>
                <w:color w:val="0D0D0D"/>
                <w:sz w:val="24"/>
              </w:rPr>
              <w:t>北京恒奥德</w:t>
            </w:r>
            <w:r>
              <w:rPr>
                <w:rFonts w:ascii="宋体" w:cs="宋体"/>
                <w:color w:val="0D0D0D"/>
                <w:sz w:val="24"/>
              </w:rPr>
              <w:t>HAD-L3412</w:t>
            </w:r>
          </w:p>
        </w:tc>
        <w:tc>
          <w:tcPr>
            <w:tcW w:w="570" w:type="dxa"/>
            <w:vMerge/>
            <w:vAlign w:val="center"/>
          </w:tcPr>
          <w:p w:rsidR="00CB758D" w:rsidRDefault="00CB758D">
            <w:pPr>
              <w:rPr>
                <w:rFonts w:ascii="宋体" w:cs="宋体"/>
                <w:color w:val="0D0D0D"/>
                <w:sz w:val="24"/>
              </w:rPr>
            </w:pPr>
          </w:p>
        </w:tc>
      </w:tr>
      <w:tr w:rsidR="00CB758D">
        <w:trPr>
          <w:trHeight w:val="322"/>
          <w:jc w:val="center"/>
        </w:trPr>
        <w:tc>
          <w:tcPr>
            <w:tcW w:w="564" w:type="dxa"/>
            <w:vMerge w:val="restart"/>
            <w:vAlign w:val="center"/>
          </w:tcPr>
          <w:p w:rsidR="00CB758D" w:rsidRDefault="00CB758D">
            <w:pPr>
              <w:jc w:val="center"/>
              <w:rPr>
                <w:rFonts w:ascii="宋体"/>
                <w:color w:val="0D0D0D"/>
                <w:sz w:val="24"/>
              </w:rPr>
            </w:pPr>
            <w:r>
              <w:rPr>
                <w:rFonts w:ascii="宋体" w:hAnsi="宋体"/>
                <w:color w:val="0D0D0D"/>
                <w:sz w:val="24"/>
              </w:rPr>
              <w:t>2</w:t>
            </w:r>
          </w:p>
        </w:tc>
        <w:tc>
          <w:tcPr>
            <w:tcW w:w="1785" w:type="dxa"/>
            <w:vMerge w:val="restart"/>
            <w:vAlign w:val="center"/>
          </w:tcPr>
          <w:p w:rsidR="00CB758D" w:rsidRDefault="00CB758D">
            <w:pPr>
              <w:rPr>
                <w:rFonts w:ascii="宋体" w:cs="宋体"/>
                <w:color w:val="0D0D0D"/>
                <w:sz w:val="24"/>
              </w:rPr>
            </w:pPr>
            <w:r>
              <w:rPr>
                <w:rFonts w:ascii="宋体" w:cs="宋体" w:hint="eastAsia"/>
                <w:color w:val="0D0D0D"/>
                <w:sz w:val="24"/>
              </w:rPr>
              <w:t>静态电阻应变仪</w:t>
            </w:r>
          </w:p>
        </w:tc>
        <w:tc>
          <w:tcPr>
            <w:tcW w:w="4643" w:type="dxa"/>
            <w:vAlign w:val="center"/>
          </w:tcPr>
          <w:p w:rsidR="00CB758D" w:rsidRDefault="00CB758D">
            <w:pPr>
              <w:pStyle w:val="Heading1"/>
              <w:shd w:val="clear" w:color="auto" w:fill="FFFFFF"/>
              <w:spacing w:before="0" w:beforeAutospacing="0" w:after="0" w:afterAutospacing="0"/>
              <w:rPr>
                <w:color w:val="0D0D0D"/>
                <w:sz w:val="24"/>
              </w:rPr>
            </w:pPr>
            <w:r>
              <w:rPr>
                <w:rFonts w:hAnsi="Times New Roman" w:hint="eastAsia"/>
                <w:b w:val="0"/>
                <w:bCs w:val="0"/>
                <w:color w:val="0D0D0D"/>
                <w:kern w:val="2"/>
                <w:sz w:val="24"/>
                <w:szCs w:val="20"/>
              </w:rPr>
              <w:t>武汉优泰</w:t>
            </w:r>
            <w:r>
              <w:rPr>
                <w:rFonts w:hAnsi="Times New Roman"/>
                <w:b w:val="0"/>
                <w:bCs w:val="0"/>
                <w:color w:val="0D0D0D"/>
                <w:kern w:val="2"/>
                <w:sz w:val="24"/>
                <w:szCs w:val="20"/>
              </w:rPr>
              <w:t>Ut7116y</w:t>
            </w:r>
          </w:p>
        </w:tc>
        <w:tc>
          <w:tcPr>
            <w:tcW w:w="570" w:type="dxa"/>
            <w:vMerge w:val="restart"/>
            <w:vAlign w:val="center"/>
          </w:tcPr>
          <w:p w:rsidR="00CB758D" w:rsidRDefault="00CB758D">
            <w:pPr>
              <w:rPr>
                <w:rFonts w:ascii="宋体" w:cs="宋体"/>
                <w:color w:val="0D0D0D"/>
                <w:sz w:val="24"/>
              </w:rPr>
            </w:pPr>
            <w:r>
              <w:rPr>
                <w:rFonts w:ascii="宋体" w:cs="宋体"/>
                <w:color w:val="0D0D0D"/>
                <w:sz w:val="24"/>
              </w:rPr>
              <w:t>10</w:t>
            </w:r>
          </w:p>
        </w:tc>
      </w:tr>
      <w:tr w:rsidR="00CB758D">
        <w:trPr>
          <w:trHeight w:val="322"/>
          <w:jc w:val="center"/>
        </w:trPr>
        <w:tc>
          <w:tcPr>
            <w:tcW w:w="564" w:type="dxa"/>
            <w:vMerge/>
            <w:vAlign w:val="center"/>
          </w:tcPr>
          <w:p w:rsidR="00CB758D" w:rsidRDefault="00CB758D">
            <w:pPr>
              <w:pStyle w:val="Heading1"/>
              <w:shd w:val="clear" w:color="auto" w:fill="FFFFFF"/>
              <w:spacing w:before="0" w:beforeAutospacing="0" w:after="0" w:afterAutospacing="0"/>
            </w:pPr>
          </w:p>
        </w:tc>
        <w:tc>
          <w:tcPr>
            <w:tcW w:w="1785" w:type="dxa"/>
            <w:vMerge/>
            <w:vAlign w:val="center"/>
          </w:tcPr>
          <w:p w:rsidR="00CB758D" w:rsidRDefault="00CB758D">
            <w:pPr>
              <w:pStyle w:val="Heading1"/>
              <w:shd w:val="clear" w:color="auto" w:fill="FFFFFF"/>
              <w:spacing w:before="0" w:beforeAutospacing="0" w:after="0" w:afterAutospacing="0"/>
            </w:pPr>
          </w:p>
        </w:tc>
        <w:tc>
          <w:tcPr>
            <w:tcW w:w="4643" w:type="dxa"/>
            <w:vAlign w:val="center"/>
          </w:tcPr>
          <w:p w:rsidR="00CB758D" w:rsidRDefault="00CB758D">
            <w:pPr>
              <w:pStyle w:val="Heading1"/>
              <w:shd w:val="clear" w:color="auto" w:fill="FFFFFF"/>
              <w:spacing w:before="0" w:beforeAutospacing="0" w:after="0" w:afterAutospacing="0"/>
              <w:rPr>
                <w:rFonts w:hAnsi="Times New Roman"/>
                <w:b w:val="0"/>
                <w:bCs w:val="0"/>
                <w:color w:val="0D0D0D"/>
                <w:kern w:val="2"/>
                <w:sz w:val="24"/>
                <w:szCs w:val="20"/>
              </w:rPr>
            </w:pPr>
            <w:r>
              <w:rPr>
                <w:rFonts w:hAnsi="Times New Roman" w:hint="eastAsia"/>
                <w:b w:val="0"/>
                <w:bCs w:val="0"/>
                <w:color w:val="0D0D0D"/>
                <w:kern w:val="2"/>
                <w:sz w:val="24"/>
                <w:szCs w:val="20"/>
              </w:rPr>
              <w:t>深圳亚泰光电</w:t>
            </w:r>
            <w:r>
              <w:rPr>
                <w:rFonts w:hAnsi="Times New Roman"/>
                <w:b w:val="0"/>
                <w:bCs w:val="0"/>
                <w:color w:val="0D0D0D"/>
                <w:kern w:val="2"/>
                <w:sz w:val="24"/>
                <w:szCs w:val="20"/>
              </w:rPr>
              <w:t>YT2516</w:t>
            </w:r>
          </w:p>
        </w:tc>
        <w:tc>
          <w:tcPr>
            <w:tcW w:w="570" w:type="dxa"/>
            <w:vMerge/>
            <w:vAlign w:val="center"/>
          </w:tcPr>
          <w:p w:rsidR="00CB758D" w:rsidRDefault="00CB758D">
            <w:pPr>
              <w:pStyle w:val="Heading1"/>
              <w:shd w:val="clear" w:color="auto" w:fill="FFFFFF"/>
              <w:spacing w:before="0" w:beforeAutospacing="0" w:after="0" w:afterAutospacing="0"/>
              <w:rPr>
                <w:rFonts w:hAnsi="Times New Roman"/>
                <w:b w:val="0"/>
                <w:bCs w:val="0"/>
                <w:color w:val="0D0D0D"/>
                <w:kern w:val="2"/>
                <w:sz w:val="24"/>
                <w:szCs w:val="20"/>
              </w:rPr>
            </w:pPr>
          </w:p>
        </w:tc>
      </w:tr>
      <w:tr w:rsidR="00CB758D">
        <w:trPr>
          <w:trHeight w:val="322"/>
          <w:jc w:val="center"/>
        </w:trPr>
        <w:tc>
          <w:tcPr>
            <w:tcW w:w="564" w:type="dxa"/>
            <w:vMerge/>
            <w:vAlign w:val="center"/>
          </w:tcPr>
          <w:p w:rsidR="00CB758D" w:rsidRDefault="00CB758D">
            <w:pPr>
              <w:pStyle w:val="Heading1"/>
              <w:shd w:val="clear" w:color="auto" w:fill="FFFFFF"/>
              <w:spacing w:before="0" w:beforeAutospacing="0" w:after="0" w:afterAutospacing="0"/>
              <w:rPr>
                <w:rFonts w:hAnsi="Times New Roman"/>
                <w:b w:val="0"/>
                <w:bCs w:val="0"/>
                <w:color w:val="0D0D0D"/>
                <w:kern w:val="2"/>
                <w:sz w:val="24"/>
                <w:szCs w:val="20"/>
              </w:rPr>
            </w:pPr>
          </w:p>
        </w:tc>
        <w:tc>
          <w:tcPr>
            <w:tcW w:w="1785" w:type="dxa"/>
            <w:vMerge/>
            <w:vAlign w:val="center"/>
          </w:tcPr>
          <w:p w:rsidR="00CB758D" w:rsidRDefault="00CB758D">
            <w:pPr>
              <w:pStyle w:val="Heading1"/>
              <w:shd w:val="clear" w:color="auto" w:fill="FFFFFF"/>
              <w:spacing w:before="0" w:beforeAutospacing="0" w:after="0" w:afterAutospacing="0"/>
              <w:rPr>
                <w:rFonts w:hAnsi="Times New Roman"/>
                <w:b w:val="0"/>
                <w:bCs w:val="0"/>
                <w:color w:val="0D0D0D"/>
                <w:kern w:val="2"/>
                <w:sz w:val="24"/>
                <w:szCs w:val="20"/>
              </w:rPr>
            </w:pPr>
          </w:p>
        </w:tc>
        <w:tc>
          <w:tcPr>
            <w:tcW w:w="4643" w:type="dxa"/>
            <w:vAlign w:val="center"/>
          </w:tcPr>
          <w:p w:rsidR="00CB758D" w:rsidRDefault="00CB758D">
            <w:pPr>
              <w:pStyle w:val="Heading1"/>
              <w:shd w:val="clear" w:color="auto" w:fill="FFFFFF"/>
              <w:spacing w:before="0" w:beforeAutospacing="0" w:after="0" w:afterAutospacing="0"/>
              <w:rPr>
                <w:rFonts w:hAnsi="Times New Roman"/>
                <w:b w:val="0"/>
                <w:bCs w:val="0"/>
                <w:color w:val="0D0D0D"/>
                <w:kern w:val="2"/>
                <w:sz w:val="24"/>
                <w:szCs w:val="20"/>
              </w:rPr>
            </w:pPr>
            <w:r>
              <w:rPr>
                <w:rFonts w:hAnsi="Times New Roman" w:hint="eastAsia"/>
                <w:b w:val="0"/>
                <w:bCs w:val="0"/>
                <w:color w:val="0D0D0D"/>
                <w:kern w:val="2"/>
                <w:sz w:val="24"/>
                <w:szCs w:val="20"/>
              </w:rPr>
              <w:t>扬州一轩仪器</w:t>
            </w:r>
            <w:r>
              <w:rPr>
                <w:rFonts w:hAnsi="Times New Roman"/>
                <w:b w:val="0"/>
                <w:bCs w:val="0"/>
                <w:color w:val="0D0D0D"/>
                <w:kern w:val="2"/>
                <w:sz w:val="24"/>
                <w:szCs w:val="20"/>
              </w:rPr>
              <w:t>YX1016</w:t>
            </w:r>
          </w:p>
        </w:tc>
        <w:tc>
          <w:tcPr>
            <w:tcW w:w="570" w:type="dxa"/>
            <w:vMerge/>
            <w:vAlign w:val="center"/>
          </w:tcPr>
          <w:p w:rsidR="00CB758D" w:rsidRDefault="00CB758D">
            <w:pPr>
              <w:pStyle w:val="Heading1"/>
              <w:shd w:val="clear" w:color="auto" w:fill="FFFFFF"/>
              <w:spacing w:before="0" w:beforeAutospacing="0" w:after="0" w:afterAutospacing="0"/>
              <w:rPr>
                <w:rFonts w:hAnsi="Times New Roman"/>
                <w:b w:val="0"/>
                <w:bCs w:val="0"/>
                <w:color w:val="0D0D0D"/>
                <w:kern w:val="2"/>
                <w:sz w:val="24"/>
                <w:szCs w:val="20"/>
              </w:rPr>
            </w:pPr>
          </w:p>
        </w:tc>
      </w:tr>
      <w:tr w:rsidR="00CB758D">
        <w:trPr>
          <w:trHeight w:val="648"/>
          <w:jc w:val="center"/>
        </w:trPr>
        <w:tc>
          <w:tcPr>
            <w:tcW w:w="564" w:type="dxa"/>
            <w:vMerge w:val="restart"/>
            <w:vAlign w:val="center"/>
          </w:tcPr>
          <w:p w:rsidR="00CB758D" w:rsidRDefault="00CB758D">
            <w:pPr>
              <w:jc w:val="center"/>
              <w:rPr>
                <w:rFonts w:ascii="宋体"/>
                <w:color w:val="0D0D0D"/>
                <w:sz w:val="24"/>
              </w:rPr>
            </w:pPr>
            <w:r>
              <w:rPr>
                <w:rFonts w:ascii="宋体" w:hAnsi="宋体"/>
                <w:color w:val="0D0D0D"/>
                <w:sz w:val="24"/>
              </w:rPr>
              <w:t>3</w:t>
            </w:r>
          </w:p>
        </w:tc>
        <w:tc>
          <w:tcPr>
            <w:tcW w:w="1785" w:type="dxa"/>
            <w:vMerge w:val="restart"/>
            <w:vAlign w:val="center"/>
          </w:tcPr>
          <w:p w:rsidR="00CB758D" w:rsidRDefault="00CB758D">
            <w:pPr>
              <w:widowControl/>
              <w:textAlignment w:val="center"/>
              <w:rPr>
                <w:rFonts w:ascii="宋体" w:cs="宋体"/>
                <w:color w:val="0D0D0D"/>
                <w:sz w:val="24"/>
              </w:rPr>
            </w:pPr>
            <w:r>
              <w:rPr>
                <w:rFonts w:ascii="宋体" w:cs="宋体" w:hint="eastAsia"/>
                <w:color w:val="0D0D0D"/>
                <w:sz w:val="24"/>
              </w:rPr>
              <w:t>桥形平尺（含框式水平仪）</w:t>
            </w:r>
          </w:p>
        </w:tc>
        <w:tc>
          <w:tcPr>
            <w:tcW w:w="4643" w:type="dxa"/>
            <w:vAlign w:val="center"/>
          </w:tcPr>
          <w:p w:rsidR="00CB758D" w:rsidRDefault="00CB758D">
            <w:pPr>
              <w:rPr>
                <w:rFonts w:ascii="宋体" w:cs="宋体"/>
                <w:color w:val="0D0D0D"/>
                <w:sz w:val="24"/>
              </w:rPr>
            </w:pPr>
            <w:r>
              <w:rPr>
                <w:rFonts w:ascii="宋体" w:cs="宋体"/>
                <w:color w:val="0D0D0D"/>
                <w:sz w:val="24"/>
              </w:rPr>
              <w:t>1600mm</w:t>
            </w:r>
            <w:r>
              <w:rPr>
                <w:rFonts w:ascii="宋体" w:cs="宋体" w:hint="eastAsia"/>
                <w:color w:val="0D0D0D"/>
                <w:sz w:val="24"/>
              </w:rPr>
              <w:t>（</w:t>
            </w:r>
            <w:r>
              <w:rPr>
                <w:rFonts w:ascii="宋体" w:cs="宋体"/>
                <w:color w:val="0D0D0D"/>
                <w:sz w:val="24"/>
              </w:rPr>
              <w:t>200mm</w:t>
            </w:r>
            <w:r>
              <w:rPr>
                <w:rFonts w:ascii="宋体" w:cs="宋体" w:hint="eastAsia"/>
                <w:color w:val="0D0D0D"/>
                <w:sz w:val="24"/>
              </w:rPr>
              <w:t>）达昌机械</w:t>
            </w:r>
          </w:p>
        </w:tc>
        <w:tc>
          <w:tcPr>
            <w:tcW w:w="570" w:type="dxa"/>
            <w:vMerge w:val="restart"/>
            <w:vAlign w:val="center"/>
          </w:tcPr>
          <w:p w:rsidR="00CB758D" w:rsidRDefault="00CB758D">
            <w:pPr>
              <w:rPr>
                <w:rFonts w:ascii="宋体" w:cs="宋体"/>
                <w:color w:val="0D0D0D"/>
                <w:sz w:val="24"/>
              </w:rPr>
            </w:pPr>
            <w:r>
              <w:rPr>
                <w:rFonts w:ascii="宋体" w:cs="宋体"/>
                <w:color w:val="0D0D0D"/>
                <w:sz w:val="24"/>
              </w:rPr>
              <w:t>2</w:t>
            </w:r>
          </w:p>
        </w:tc>
      </w:tr>
      <w:tr w:rsidR="00CB758D">
        <w:trPr>
          <w:trHeight w:val="648"/>
          <w:jc w:val="center"/>
        </w:trPr>
        <w:tc>
          <w:tcPr>
            <w:tcW w:w="564" w:type="dxa"/>
            <w:vMerge/>
            <w:vAlign w:val="center"/>
          </w:tcPr>
          <w:p w:rsidR="00CB758D" w:rsidRDefault="00CB758D"/>
        </w:tc>
        <w:tc>
          <w:tcPr>
            <w:tcW w:w="1785" w:type="dxa"/>
            <w:vMerge/>
            <w:vAlign w:val="center"/>
          </w:tcPr>
          <w:p w:rsidR="00CB758D" w:rsidRDefault="00CB758D"/>
        </w:tc>
        <w:tc>
          <w:tcPr>
            <w:tcW w:w="4643" w:type="dxa"/>
            <w:vAlign w:val="center"/>
          </w:tcPr>
          <w:p w:rsidR="00CB758D" w:rsidRDefault="00CB758D">
            <w:pPr>
              <w:rPr>
                <w:rFonts w:ascii="宋体" w:cs="宋体"/>
                <w:color w:val="0D0D0D"/>
                <w:sz w:val="24"/>
              </w:rPr>
            </w:pPr>
            <w:r>
              <w:rPr>
                <w:rFonts w:ascii="宋体" w:cs="宋体"/>
                <w:color w:val="0D0D0D"/>
                <w:sz w:val="24"/>
              </w:rPr>
              <w:t>1600mm</w:t>
            </w:r>
            <w:r>
              <w:rPr>
                <w:rFonts w:ascii="宋体" w:cs="宋体" w:hint="eastAsia"/>
                <w:color w:val="0D0D0D"/>
                <w:sz w:val="24"/>
              </w:rPr>
              <w:t>（</w:t>
            </w:r>
            <w:r>
              <w:rPr>
                <w:rFonts w:ascii="宋体" w:cs="宋体"/>
                <w:color w:val="0D0D0D"/>
                <w:sz w:val="24"/>
              </w:rPr>
              <w:t>200mm</w:t>
            </w:r>
            <w:r>
              <w:rPr>
                <w:rFonts w:ascii="宋体" w:cs="宋体" w:hint="eastAsia"/>
                <w:color w:val="0D0D0D"/>
                <w:sz w:val="24"/>
              </w:rPr>
              <w:t>）长河铸业</w:t>
            </w:r>
          </w:p>
        </w:tc>
        <w:tc>
          <w:tcPr>
            <w:tcW w:w="570" w:type="dxa"/>
            <w:vMerge/>
            <w:vAlign w:val="center"/>
          </w:tcPr>
          <w:p w:rsidR="00CB758D" w:rsidRDefault="00CB758D">
            <w:pPr>
              <w:rPr>
                <w:rFonts w:ascii="宋体" w:cs="宋体"/>
                <w:color w:val="0D0D0D"/>
                <w:sz w:val="24"/>
              </w:rPr>
            </w:pPr>
          </w:p>
        </w:tc>
      </w:tr>
      <w:tr w:rsidR="00CB758D">
        <w:trPr>
          <w:trHeight w:val="648"/>
          <w:jc w:val="center"/>
        </w:trPr>
        <w:tc>
          <w:tcPr>
            <w:tcW w:w="564" w:type="dxa"/>
            <w:vMerge/>
            <w:vAlign w:val="center"/>
          </w:tcPr>
          <w:p w:rsidR="00CB758D" w:rsidRDefault="00CB758D">
            <w:pPr>
              <w:rPr>
                <w:rFonts w:ascii="宋体" w:cs="宋体"/>
                <w:color w:val="0D0D0D"/>
                <w:sz w:val="24"/>
              </w:rPr>
            </w:pPr>
          </w:p>
        </w:tc>
        <w:tc>
          <w:tcPr>
            <w:tcW w:w="1785" w:type="dxa"/>
            <w:vMerge/>
            <w:vAlign w:val="center"/>
          </w:tcPr>
          <w:p w:rsidR="00CB758D" w:rsidRDefault="00CB758D">
            <w:pPr>
              <w:rPr>
                <w:rFonts w:ascii="宋体" w:cs="宋体"/>
                <w:color w:val="0D0D0D"/>
                <w:sz w:val="24"/>
              </w:rPr>
            </w:pPr>
          </w:p>
        </w:tc>
        <w:tc>
          <w:tcPr>
            <w:tcW w:w="4643" w:type="dxa"/>
            <w:vAlign w:val="center"/>
          </w:tcPr>
          <w:p w:rsidR="00CB758D" w:rsidRDefault="00CB758D">
            <w:pPr>
              <w:rPr>
                <w:rFonts w:ascii="宋体" w:cs="宋体"/>
                <w:color w:val="0D0D0D"/>
                <w:sz w:val="24"/>
              </w:rPr>
            </w:pPr>
            <w:r>
              <w:rPr>
                <w:rFonts w:ascii="宋体" w:cs="宋体"/>
                <w:color w:val="0D0D0D"/>
                <w:sz w:val="24"/>
              </w:rPr>
              <w:t>1600mm</w:t>
            </w:r>
            <w:r>
              <w:rPr>
                <w:rFonts w:ascii="宋体" w:cs="宋体" w:hint="eastAsia"/>
                <w:color w:val="0D0D0D"/>
                <w:sz w:val="24"/>
              </w:rPr>
              <w:t>（</w:t>
            </w:r>
            <w:r>
              <w:rPr>
                <w:rFonts w:ascii="宋体" w:cs="宋体"/>
                <w:color w:val="0D0D0D"/>
                <w:sz w:val="24"/>
              </w:rPr>
              <w:t>200mm</w:t>
            </w:r>
            <w:r>
              <w:rPr>
                <w:rFonts w:ascii="宋体" w:cs="宋体" w:hint="eastAsia"/>
                <w:color w:val="0D0D0D"/>
                <w:sz w:val="24"/>
              </w:rPr>
              <w:t>）泊头恒信</w:t>
            </w:r>
          </w:p>
        </w:tc>
        <w:tc>
          <w:tcPr>
            <w:tcW w:w="570" w:type="dxa"/>
            <w:vMerge/>
            <w:vAlign w:val="center"/>
          </w:tcPr>
          <w:p w:rsidR="00CB758D" w:rsidRDefault="00CB758D">
            <w:pPr>
              <w:rPr>
                <w:rFonts w:ascii="宋体" w:cs="宋体"/>
                <w:color w:val="0D0D0D"/>
                <w:sz w:val="24"/>
              </w:rPr>
            </w:pPr>
          </w:p>
        </w:tc>
      </w:tr>
      <w:tr w:rsidR="00CB758D">
        <w:trPr>
          <w:trHeight w:val="322"/>
          <w:jc w:val="center"/>
        </w:trPr>
        <w:tc>
          <w:tcPr>
            <w:tcW w:w="564" w:type="dxa"/>
            <w:vMerge w:val="restart"/>
            <w:vAlign w:val="center"/>
          </w:tcPr>
          <w:p w:rsidR="00CB758D" w:rsidRDefault="00CB758D">
            <w:pPr>
              <w:jc w:val="center"/>
              <w:rPr>
                <w:rFonts w:ascii="宋体"/>
                <w:color w:val="0D0D0D"/>
                <w:sz w:val="24"/>
              </w:rPr>
            </w:pPr>
            <w:r>
              <w:rPr>
                <w:rFonts w:ascii="宋体" w:hAnsi="宋体"/>
                <w:color w:val="0D0D0D"/>
                <w:sz w:val="24"/>
              </w:rPr>
              <w:t>4</w:t>
            </w:r>
          </w:p>
        </w:tc>
        <w:tc>
          <w:tcPr>
            <w:tcW w:w="1785" w:type="dxa"/>
            <w:vMerge w:val="restart"/>
            <w:vAlign w:val="center"/>
          </w:tcPr>
          <w:p w:rsidR="00CB758D" w:rsidRDefault="00CB758D">
            <w:pPr>
              <w:rPr>
                <w:rFonts w:ascii="宋体" w:cs="宋体"/>
                <w:color w:val="0D0D0D"/>
                <w:sz w:val="24"/>
              </w:rPr>
            </w:pPr>
            <w:r>
              <w:rPr>
                <w:rFonts w:ascii="宋体" w:cs="宋体" w:hint="eastAsia"/>
                <w:color w:val="0D0D0D"/>
                <w:sz w:val="24"/>
              </w:rPr>
              <w:t>电感式测微仪</w:t>
            </w:r>
            <w:r>
              <w:rPr>
                <w:rFonts w:ascii="宋体" w:cs="宋体"/>
                <w:color w:val="0D0D0D"/>
                <w:sz w:val="24"/>
              </w:rPr>
              <w:t>(</w:t>
            </w:r>
            <w:r>
              <w:rPr>
                <w:rFonts w:ascii="宋体" w:cs="宋体" w:hint="eastAsia"/>
                <w:color w:val="0D0D0D"/>
                <w:sz w:val="24"/>
              </w:rPr>
              <w:t>含电感式传感器</w:t>
            </w:r>
            <w:r>
              <w:rPr>
                <w:rFonts w:ascii="宋体" w:cs="宋体"/>
                <w:color w:val="0D0D0D"/>
                <w:sz w:val="24"/>
              </w:rPr>
              <w:t>)</w:t>
            </w:r>
          </w:p>
        </w:tc>
        <w:tc>
          <w:tcPr>
            <w:tcW w:w="4643" w:type="dxa"/>
            <w:vAlign w:val="center"/>
          </w:tcPr>
          <w:p w:rsidR="00CB758D" w:rsidRDefault="00CB758D">
            <w:pPr>
              <w:rPr>
                <w:rFonts w:ascii="宋体" w:cs="宋体"/>
                <w:color w:val="0D0D0D"/>
                <w:sz w:val="24"/>
              </w:rPr>
            </w:pPr>
            <w:r>
              <w:rPr>
                <w:rFonts w:ascii="宋体" w:cs="宋体"/>
                <w:color w:val="0D0D0D"/>
                <w:sz w:val="24"/>
              </w:rPr>
              <w:t>DGB-5B(DGC-82G/C)</w:t>
            </w:r>
            <w:r>
              <w:rPr>
                <w:rFonts w:ascii="宋体" w:cs="宋体" w:hint="eastAsia"/>
                <w:color w:val="0D0D0D"/>
                <w:sz w:val="24"/>
              </w:rPr>
              <w:t>中原量仪</w:t>
            </w:r>
          </w:p>
        </w:tc>
        <w:tc>
          <w:tcPr>
            <w:tcW w:w="570" w:type="dxa"/>
            <w:vMerge w:val="restart"/>
            <w:vAlign w:val="center"/>
          </w:tcPr>
          <w:p w:rsidR="00CB758D" w:rsidRDefault="00CB758D">
            <w:pPr>
              <w:rPr>
                <w:rFonts w:ascii="宋体" w:cs="宋体"/>
                <w:color w:val="0D0D0D"/>
                <w:sz w:val="24"/>
              </w:rPr>
            </w:pPr>
            <w:r>
              <w:rPr>
                <w:rFonts w:ascii="宋体" w:cs="宋体"/>
                <w:color w:val="0D0D0D"/>
                <w:sz w:val="24"/>
              </w:rPr>
              <w:t>10</w:t>
            </w:r>
          </w:p>
        </w:tc>
      </w:tr>
      <w:tr w:rsidR="00CB758D">
        <w:trPr>
          <w:trHeight w:val="322"/>
          <w:jc w:val="center"/>
        </w:trPr>
        <w:tc>
          <w:tcPr>
            <w:tcW w:w="564" w:type="dxa"/>
            <w:vMerge/>
            <w:vAlign w:val="center"/>
          </w:tcPr>
          <w:p w:rsidR="00CB758D" w:rsidRDefault="00CB758D"/>
        </w:tc>
        <w:tc>
          <w:tcPr>
            <w:tcW w:w="1785" w:type="dxa"/>
            <w:vMerge/>
            <w:vAlign w:val="center"/>
          </w:tcPr>
          <w:p w:rsidR="00CB758D" w:rsidRDefault="00CB758D"/>
        </w:tc>
        <w:tc>
          <w:tcPr>
            <w:tcW w:w="4643" w:type="dxa"/>
            <w:vAlign w:val="center"/>
          </w:tcPr>
          <w:p w:rsidR="00CB758D" w:rsidRDefault="00CB758D">
            <w:pPr>
              <w:rPr>
                <w:rFonts w:ascii="宋体" w:cs="宋体"/>
                <w:color w:val="0D0D0D"/>
                <w:sz w:val="24"/>
              </w:rPr>
            </w:pPr>
            <w:r>
              <w:rPr>
                <w:rFonts w:ascii="宋体" w:cs="宋体"/>
                <w:color w:val="0D0D0D"/>
                <w:sz w:val="24"/>
              </w:rPr>
              <w:t>DGB-5B(DGC-82G/C)</w:t>
            </w:r>
            <w:r>
              <w:rPr>
                <w:rFonts w:ascii="宋体" w:cs="宋体" w:hint="eastAsia"/>
                <w:color w:val="0D0D0D"/>
                <w:sz w:val="24"/>
              </w:rPr>
              <w:t>三门峡长度精密仪器</w:t>
            </w:r>
          </w:p>
        </w:tc>
        <w:tc>
          <w:tcPr>
            <w:tcW w:w="570" w:type="dxa"/>
            <w:vMerge/>
            <w:vAlign w:val="center"/>
          </w:tcPr>
          <w:p w:rsidR="00CB758D" w:rsidRDefault="00CB758D">
            <w:pPr>
              <w:rPr>
                <w:rFonts w:ascii="宋体" w:cs="宋体"/>
                <w:color w:val="0D0D0D"/>
                <w:sz w:val="24"/>
              </w:rPr>
            </w:pPr>
          </w:p>
        </w:tc>
      </w:tr>
      <w:tr w:rsidR="00CB758D">
        <w:trPr>
          <w:trHeight w:val="322"/>
          <w:jc w:val="center"/>
        </w:trPr>
        <w:tc>
          <w:tcPr>
            <w:tcW w:w="564" w:type="dxa"/>
            <w:vMerge/>
            <w:vAlign w:val="center"/>
          </w:tcPr>
          <w:p w:rsidR="00CB758D" w:rsidRDefault="00CB758D">
            <w:pPr>
              <w:rPr>
                <w:rFonts w:ascii="宋体" w:cs="宋体"/>
                <w:color w:val="0D0D0D"/>
                <w:sz w:val="24"/>
              </w:rPr>
            </w:pPr>
          </w:p>
        </w:tc>
        <w:tc>
          <w:tcPr>
            <w:tcW w:w="1785" w:type="dxa"/>
            <w:vMerge/>
            <w:vAlign w:val="center"/>
          </w:tcPr>
          <w:p w:rsidR="00CB758D" w:rsidRDefault="00CB758D">
            <w:pPr>
              <w:rPr>
                <w:rFonts w:ascii="宋体" w:cs="宋体"/>
                <w:color w:val="0D0D0D"/>
                <w:sz w:val="24"/>
              </w:rPr>
            </w:pPr>
          </w:p>
        </w:tc>
        <w:tc>
          <w:tcPr>
            <w:tcW w:w="4643" w:type="dxa"/>
            <w:vAlign w:val="center"/>
          </w:tcPr>
          <w:p w:rsidR="00CB758D" w:rsidRDefault="00CB758D">
            <w:pPr>
              <w:rPr>
                <w:rFonts w:ascii="宋体" w:cs="宋体"/>
                <w:color w:val="0D0D0D"/>
                <w:sz w:val="24"/>
              </w:rPr>
            </w:pPr>
            <w:r>
              <w:rPr>
                <w:rFonts w:ascii="宋体" w:cs="宋体"/>
                <w:color w:val="0D0D0D"/>
                <w:sz w:val="24"/>
              </w:rPr>
              <w:t>DGB-5B(DGC-82G/C)</w:t>
            </w:r>
            <w:r>
              <w:rPr>
                <w:rFonts w:ascii="宋体" w:cs="宋体" w:hint="eastAsia"/>
                <w:color w:val="0D0D0D"/>
                <w:sz w:val="24"/>
              </w:rPr>
              <w:t>烟台泽尔达</w:t>
            </w:r>
          </w:p>
        </w:tc>
        <w:tc>
          <w:tcPr>
            <w:tcW w:w="570" w:type="dxa"/>
            <w:vMerge/>
            <w:vAlign w:val="center"/>
          </w:tcPr>
          <w:p w:rsidR="00CB758D" w:rsidRDefault="00CB758D">
            <w:pPr>
              <w:rPr>
                <w:rFonts w:ascii="宋体" w:cs="宋体"/>
                <w:color w:val="0D0D0D"/>
                <w:sz w:val="24"/>
              </w:rPr>
            </w:pPr>
          </w:p>
        </w:tc>
      </w:tr>
      <w:tr w:rsidR="00CB758D">
        <w:trPr>
          <w:trHeight w:val="322"/>
          <w:jc w:val="center"/>
        </w:trPr>
        <w:tc>
          <w:tcPr>
            <w:tcW w:w="564" w:type="dxa"/>
            <w:vMerge w:val="restart"/>
            <w:vAlign w:val="center"/>
          </w:tcPr>
          <w:p w:rsidR="00CB758D" w:rsidRDefault="00CB758D">
            <w:pPr>
              <w:jc w:val="center"/>
              <w:rPr>
                <w:rFonts w:ascii="宋体"/>
                <w:color w:val="0D0D0D"/>
                <w:sz w:val="24"/>
              </w:rPr>
            </w:pPr>
            <w:r>
              <w:rPr>
                <w:rFonts w:ascii="宋体" w:hAnsi="宋体"/>
                <w:color w:val="0D0D0D"/>
                <w:sz w:val="24"/>
              </w:rPr>
              <w:t>5</w:t>
            </w:r>
          </w:p>
        </w:tc>
        <w:tc>
          <w:tcPr>
            <w:tcW w:w="1785" w:type="dxa"/>
            <w:vMerge w:val="restart"/>
            <w:vAlign w:val="center"/>
          </w:tcPr>
          <w:p w:rsidR="00CB758D" w:rsidRDefault="00CB758D">
            <w:pPr>
              <w:rPr>
                <w:rFonts w:ascii="宋体" w:cs="宋体"/>
                <w:color w:val="0D0D0D"/>
                <w:sz w:val="24"/>
              </w:rPr>
            </w:pPr>
            <w:r>
              <w:rPr>
                <w:rFonts w:ascii="宋体" w:cs="宋体" w:hint="eastAsia"/>
                <w:color w:val="0D0D0D"/>
                <w:sz w:val="24"/>
              </w:rPr>
              <w:t>车刀量角仪</w:t>
            </w:r>
          </w:p>
        </w:tc>
        <w:tc>
          <w:tcPr>
            <w:tcW w:w="4643" w:type="dxa"/>
            <w:vAlign w:val="center"/>
          </w:tcPr>
          <w:p w:rsidR="00CB758D" w:rsidRDefault="00CB758D">
            <w:pPr>
              <w:rPr>
                <w:rFonts w:ascii="宋体" w:cs="宋体"/>
                <w:color w:val="0D0D0D"/>
                <w:sz w:val="24"/>
              </w:rPr>
            </w:pPr>
            <w:r>
              <w:rPr>
                <w:rFonts w:ascii="新宋体" w:eastAsia="新宋体" w:hAnsi="新宋体" w:hint="eastAsia"/>
                <w:sz w:val="24"/>
                <w:szCs w:val="24"/>
              </w:rPr>
              <w:t>长沙启德科教仪器</w:t>
            </w:r>
            <w:r>
              <w:rPr>
                <w:rFonts w:ascii="新宋体" w:eastAsia="新宋体" w:hAnsi="新宋体"/>
                <w:sz w:val="24"/>
                <w:szCs w:val="24"/>
              </w:rPr>
              <w:t>QD-CLY-B</w:t>
            </w:r>
          </w:p>
        </w:tc>
        <w:tc>
          <w:tcPr>
            <w:tcW w:w="570" w:type="dxa"/>
            <w:vMerge w:val="restart"/>
            <w:vAlign w:val="center"/>
          </w:tcPr>
          <w:p w:rsidR="00CB758D" w:rsidRDefault="00CB758D">
            <w:pPr>
              <w:rPr>
                <w:rFonts w:ascii="宋体" w:cs="宋体"/>
                <w:color w:val="0D0D0D"/>
                <w:sz w:val="24"/>
              </w:rPr>
            </w:pPr>
            <w:r>
              <w:rPr>
                <w:rFonts w:ascii="宋体" w:cs="宋体"/>
                <w:color w:val="0D0D0D"/>
                <w:sz w:val="24"/>
              </w:rPr>
              <w:t>20</w:t>
            </w:r>
          </w:p>
        </w:tc>
      </w:tr>
      <w:tr w:rsidR="00CB758D">
        <w:trPr>
          <w:trHeight w:val="322"/>
          <w:jc w:val="center"/>
        </w:trPr>
        <w:tc>
          <w:tcPr>
            <w:tcW w:w="564" w:type="dxa"/>
            <w:vMerge/>
            <w:vAlign w:val="center"/>
          </w:tcPr>
          <w:p w:rsidR="00CB758D" w:rsidRDefault="00CB758D"/>
        </w:tc>
        <w:tc>
          <w:tcPr>
            <w:tcW w:w="1785" w:type="dxa"/>
            <w:vMerge/>
            <w:vAlign w:val="center"/>
          </w:tcPr>
          <w:p w:rsidR="00CB758D" w:rsidRDefault="00CB758D"/>
        </w:tc>
        <w:tc>
          <w:tcPr>
            <w:tcW w:w="4643" w:type="dxa"/>
            <w:vAlign w:val="center"/>
          </w:tcPr>
          <w:p w:rsidR="00CB758D" w:rsidRDefault="00CB758D">
            <w:pPr>
              <w:rPr>
                <w:rFonts w:ascii="新宋体" w:eastAsia="新宋体" w:hAnsi="新宋体"/>
                <w:sz w:val="24"/>
                <w:szCs w:val="24"/>
              </w:rPr>
            </w:pPr>
            <w:r>
              <w:rPr>
                <w:rFonts w:ascii="新宋体" w:eastAsia="新宋体" w:hAnsi="新宋体" w:hint="eastAsia"/>
                <w:sz w:val="24"/>
                <w:szCs w:val="24"/>
              </w:rPr>
              <w:t>浏阳市卓越科技模型</w:t>
            </w:r>
            <w:r>
              <w:rPr>
                <w:rFonts w:ascii="新宋体" w:eastAsia="新宋体" w:hAnsi="新宋体"/>
                <w:sz w:val="24"/>
                <w:szCs w:val="24"/>
              </w:rPr>
              <w:t>ZY-II</w:t>
            </w:r>
          </w:p>
        </w:tc>
        <w:tc>
          <w:tcPr>
            <w:tcW w:w="570" w:type="dxa"/>
            <w:vMerge/>
            <w:vAlign w:val="center"/>
          </w:tcPr>
          <w:p w:rsidR="00CB758D" w:rsidRDefault="00CB758D">
            <w:pPr>
              <w:rPr>
                <w:rFonts w:ascii="新宋体" w:eastAsia="新宋体" w:hAnsi="新宋体"/>
                <w:sz w:val="24"/>
                <w:szCs w:val="24"/>
              </w:rPr>
            </w:pPr>
          </w:p>
        </w:tc>
      </w:tr>
      <w:tr w:rsidR="00CB758D">
        <w:trPr>
          <w:trHeight w:val="322"/>
          <w:jc w:val="center"/>
        </w:trPr>
        <w:tc>
          <w:tcPr>
            <w:tcW w:w="564" w:type="dxa"/>
            <w:vMerge/>
            <w:vAlign w:val="center"/>
          </w:tcPr>
          <w:p w:rsidR="00CB758D" w:rsidRDefault="00CB758D">
            <w:pPr>
              <w:rPr>
                <w:rFonts w:ascii="新宋体" w:eastAsia="新宋体" w:hAnsi="新宋体"/>
                <w:sz w:val="24"/>
                <w:szCs w:val="24"/>
              </w:rPr>
            </w:pPr>
          </w:p>
        </w:tc>
        <w:tc>
          <w:tcPr>
            <w:tcW w:w="1785" w:type="dxa"/>
            <w:vMerge/>
            <w:vAlign w:val="center"/>
          </w:tcPr>
          <w:p w:rsidR="00CB758D" w:rsidRDefault="00CB758D">
            <w:pPr>
              <w:rPr>
                <w:rFonts w:ascii="新宋体" w:eastAsia="新宋体" w:hAnsi="新宋体"/>
                <w:sz w:val="24"/>
                <w:szCs w:val="24"/>
              </w:rPr>
            </w:pPr>
          </w:p>
        </w:tc>
        <w:tc>
          <w:tcPr>
            <w:tcW w:w="4643" w:type="dxa"/>
            <w:vAlign w:val="center"/>
          </w:tcPr>
          <w:p w:rsidR="00CB758D" w:rsidRDefault="00CB758D">
            <w:pPr>
              <w:rPr>
                <w:rFonts w:ascii="新宋体" w:eastAsia="新宋体" w:hAnsi="新宋体"/>
                <w:sz w:val="24"/>
                <w:szCs w:val="24"/>
              </w:rPr>
            </w:pPr>
            <w:r>
              <w:rPr>
                <w:rFonts w:ascii="新宋体" w:eastAsia="新宋体" w:hAnsi="新宋体" w:hint="eastAsia"/>
                <w:sz w:val="24"/>
                <w:szCs w:val="24"/>
              </w:rPr>
              <w:t>湘潭市新时代科教模型</w:t>
            </w:r>
            <w:r>
              <w:rPr>
                <w:rFonts w:ascii="新宋体" w:eastAsia="新宋体" w:hAnsi="新宋体"/>
                <w:sz w:val="24"/>
                <w:szCs w:val="24"/>
              </w:rPr>
              <w:t>XJ-LJY</w:t>
            </w:r>
          </w:p>
        </w:tc>
        <w:tc>
          <w:tcPr>
            <w:tcW w:w="570" w:type="dxa"/>
            <w:vMerge/>
            <w:vAlign w:val="center"/>
          </w:tcPr>
          <w:p w:rsidR="00CB758D" w:rsidRDefault="00CB758D">
            <w:pPr>
              <w:rPr>
                <w:rFonts w:ascii="新宋体" w:eastAsia="新宋体" w:hAnsi="新宋体"/>
                <w:sz w:val="24"/>
                <w:szCs w:val="24"/>
              </w:rPr>
            </w:pPr>
          </w:p>
        </w:tc>
      </w:tr>
      <w:tr w:rsidR="00CB758D">
        <w:trPr>
          <w:trHeight w:val="326"/>
          <w:jc w:val="center"/>
        </w:trPr>
        <w:tc>
          <w:tcPr>
            <w:tcW w:w="564" w:type="dxa"/>
            <w:vMerge w:val="restart"/>
            <w:vAlign w:val="center"/>
          </w:tcPr>
          <w:p w:rsidR="00CB758D" w:rsidRDefault="00CB758D">
            <w:pPr>
              <w:jc w:val="center"/>
              <w:rPr>
                <w:rFonts w:ascii="宋体"/>
                <w:color w:val="0D0D0D"/>
                <w:sz w:val="24"/>
              </w:rPr>
            </w:pPr>
            <w:r>
              <w:rPr>
                <w:rFonts w:ascii="宋体" w:hAnsi="宋体"/>
                <w:color w:val="0D0D0D"/>
                <w:sz w:val="24"/>
              </w:rPr>
              <w:t>6</w:t>
            </w:r>
          </w:p>
        </w:tc>
        <w:tc>
          <w:tcPr>
            <w:tcW w:w="1785" w:type="dxa"/>
            <w:vMerge w:val="restart"/>
            <w:vAlign w:val="center"/>
          </w:tcPr>
          <w:p w:rsidR="00CB758D" w:rsidRDefault="00CB758D">
            <w:pPr>
              <w:rPr>
                <w:rFonts w:ascii="宋体" w:cs="宋体"/>
                <w:color w:val="0D0D0D"/>
                <w:sz w:val="24"/>
              </w:rPr>
            </w:pPr>
            <w:r>
              <w:rPr>
                <w:rFonts w:ascii="宋体" w:cs="宋体" w:hint="eastAsia"/>
                <w:color w:val="0D0D0D"/>
                <w:sz w:val="24"/>
              </w:rPr>
              <w:t>铝制减速器拆装测绘模型</w:t>
            </w:r>
          </w:p>
        </w:tc>
        <w:tc>
          <w:tcPr>
            <w:tcW w:w="4643" w:type="dxa"/>
            <w:vAlign w:val="center"/>
          </w:tcPr>
          <w:p w:rsidR="00CB758D" w:rsidRDefault="00CB758D">
            <w:pPr>
              <w:jc w:val="left"/>
              <w:rPr>
                <w:rFonts w:ascii="宋体" w:cs="宋体"/>
                <w:color w:val="0D0D0D"/>
                <w:sz w:val="24"/>
              </w:rPr>
            </w:pPr>
            <w:r>
              <w:rPr>
                <w:rFonts w:ascii="宋体" w:cs="宋体" w:hint="eastAsia"/>
                <w:color w:val="0D0D0D"/>
                <w:sz w:val="24"/>
              </w:rPr>
              <w:t>苏州市海川科教</w:t>
            </w:r>
            <w:r>
              <w:rPr>
                <w:rFonts w:ascii="宋体" w:cs="宋体"/>
                <w:color w:val="0D0D0D"/>
                <w:sz w:val="24"/>
              </w:rPr>
              <w:t>HC-JSL-01</w:t>
            </w:r>
          </w:p>
        </w:tc>
        <w:tc>
          <w:tcPr>
            <w:tcW w:w="570" w:type="dxa"/>
            <w:vMerge w:val="restart"/>
            <w:vAlign w:val="center"/>
          </w:tcPr>
          <w:p w:rsidR="00CB758D" w:rsidRDefault="00CB758D">
            <w:pPr>
              <w:rPr>
                <w:rFonts w:ascii="宋体" w:cs="宋体"/>
                <w:color w:val="0D0D0D"/>
                <w:sz w:val="24"/>
              </w:rPr>
            </w:pPr>
            <w:r>
              <w:rPr>
                <w:rFonts w:ascii="宋体" w:cs="宋体"/>
                <w:color w:val="0D0D0D"/>
                <w:sz w:val="24"/>
              </w:rPr>
              <w:t>60</w:t>
            </w:r>
          </w:p>
        </w:tc>
      </w:tr>
      <w:tr w:rsidR="00CB758D">
        <w:trPr>
          <w:trHeight w:val="326"/>
          <w:jc w:val="center"/>
        </w:trPr>
        <w:tc>
          <w:tcPr>
            <w:tcW w:w="564" w:type="dxa"/>
            <w:vMerge/>
            <w:vAlign w:val="center"/>
          </w:tcPr>
          <w:p w:rsidR="00CB758D" w:rsidRDefault="00CB758D">
            <w:pPr>
              <w:jc w:val="left"/>
            </w:pPr>
          </w:p>
        </w:tc>
        <w:tc>
          <w:tcPr>
            <w:tcW w:w="1785" w:type="dxa"/>
            <w:vMerge/>
            <w:vAlign w:val="center"/>
          </w:tcPr>
          <w:p w:rsidR="00CB758D" w:rsidRDefault="00CB758D">
            <w:pPr>
              <w:jc w:val="left"/>
            </w:pPr>
          </w:p>
        </w:tc>
        <w:tc>
          <w:tcPr>
            <w:tcW w:w="4643" w:type="dxa"/>
            <w:vAlign w:val="center"/>
          </w:tcPr>
          <w:p w:rsidR="00CB758D" w:rsidRDefault="00CB758D">
            <w:pPr>
              <w:jc w:val="left"/>
              <w:rPr>
                <w:rFonts w:ascii="宋体" w:cs="宋体"/>
                <w:color w:val="0D0D0D"/>
                <w:sz w:val="24"/>
              </w:rPr>
            </w:pPr>
            <w:r>
              <w:rPr>
                <w:rFonts w:ascii="宋体" w:cs="宋体" w:hint="eastAsia"/>
                <w:color w:val="0D0D0D"/>
                <w:sz w:val="24"/>
              </w:rPr>
              <w:t>上海茂育科教</w:t>
            </w:r>
            <w:r>
              <w:rPr>
                <w:rFonts w:ascii="宋体" w:cs="宋体"/>
                <w:color w:val="0D0D0D"/>
                <w:sz w:val="24"/>
              </w:rPr>
              <w:t>MY-MX05</w:t>
            </w:r>
          </w:p>
        </w:tc>
        <w:tc>
          <w:tcPr>
            <w:tcW w:w="570" w:type="dxa"/>
            <w:vMerge/>
            <w:vAlign w:val="center"/>
          </w:tcPr>
          <w:p w:rsidR="00CB758D" w:rsidRDefault="00CB758D">
            <w:pPr>
              <w:jc w:val="left"/>
              <w:rPr>
                <w:rFonts w:ascii="宋体" w:cs="宋体"/>
                <w:color w:val="0D0D0D"/>
                <w:sz w:val="24"/>
              </w:rPr>
            </w:pPr>
          </w:p>
        </w:tc>
      </w:tr>
      <w:tr w:rsidR="00CB758D">
        <w:trPr>
          <w:trHeight w:val="326"/>
          <w:jc w:val="center"/>
        </w:trPr>
        <w:tc>
          <w:tcPr>
            <w:tcW w:w="564" w:type="dxa"/>
            <w:vMerge/>
            <w:vAlign w:val="center"/>
          </w:tcPr>
          <w:p w:rsidR="00CB758D" w:rsidRDefault="00CB758D">
            <w:pPr>
              <w:jc w:val="left"/>
              <w:rPr>
                <w:rFonts w:ascii="宋体" w:cs="宋体"/>
                <w:color w:val="0D0D0D"/>
                <w:sz w:val="24"/>
              </w:rPr>
            </w:pPr>
          </w:p>
        </w:tc>
        <w:tc>
          <w:tcPr>
            <w:tcW w:w="1785" w:type="dxa"/>
            <w:vMerge/>
            <w:vAlign w:val="center"/>
          </w:tcPr>
          <w:p w:rsidR="00CB758D" w:rsidRDefault="00CB758D">
            <w:pPr>
              <w:jc w:val="left"/>
              <w:rPr>
                <w:rFonts w:ascii="宋体" w:cs="宋体"/>
                <w:color w:val="0D0D0D"/>
                <w:sz w:val="24"/>
              </w:rPr>
            </w:pPr>
          </w:p>
        </w:tc>
        <w:tc>
          <w:tcPr>
            <w:tcW w:w="4643" w:type="dxa"/>
            <w:vAlign w:val="center"/>
          </w:tcPr>
          <w:p w:rsidR="00CB758D" w:rsidRDefault="00CB758D">
            <w:pPr>
              <w:jc w:val="left"/>
              <w:rPr>
                <w:rFonts w:ascii="宋体" w:cs="宋体"/>
                <w:color w:val="0D0D0D"/>
                <w:sz w:val="24"/>
              </w:rPr>
            </w:pPr>
            <w:r>
              <w:rPr>
                <w:rFonts w:ascii="宋体" w:cs="宋体" w:hint="eastAsia"/>
                <w:color w:val="0D0D0D"/>
                <w:sz w:val="24"/>
              </w:rPr>
              <w:t>上海顶邦教育</w:t>
            </w:r>
            <w:r>
              <w:rPr>
                <w:rFonts w:ascii="宋体" w:cs="宋体"/>
                <w:color w:val="0D0D0D"/>
                <w:sz w:val="24"/>
              </w:rPr>
              <w:t>DB-MX05</w:t>
            </w:r>
          </w:p>
        </w:tc>
        <w:tc>
          <w:tcPr>
            <w:tcW w:w="570" w:type="dxa"/>
            <w:vMerge/>
            <w:vAlign w:val="center"/>
          </w:tcPr>
          <w:p w:rsidR="00CB758D" w:rsidRDefault="00CB758D">
            <w:pPr>
              <w:jc w:val="left"/>
              <w:rPr>
                <w:rFonts w:ascii="宋体" w:cs="宋体"/>
                <w:color w:val="0D0D0D"/>
                <w:sz w:val="24"/>
              </w:rPr>
            </w:pPr>
          </w:p>
        </w:tc>
      </w:tr>
    </w:tbl>
    <w:p w:rsidR="00CB758D" w:rsidRDefault="00CB758D" w:rsidP="0092266E">
      <w:pPr>
        <w:spacing w:line="420" w:lineRule="atLeast"/>
        <w:ind w:firstLineChars="200" w:firstLine="482"/>
        <w:rPr>
          <w:rFonts w:ascii="宋体" w:cs="宋体"/>
          <w:b/>
          <w:bCs/>
          <w:color w:val="000000"/>
          <w:kern w:val="0"/>
          <w:sz w:val="24"/>
          <w:szCs w:val="24"/>
        </w:rPr>
      </w:pPr>
      <w:r>
        <w:rPr>
          <w:rFonts w:ascii="宋体" w:hAnsi="宋体" w:cs="宋体" w:hint="eastAsia"/>
          <w:b/>
          <w:bCs/>
          <w:color w:val="000000"/>
          <w:kern w:val="0"/>
          <w:sz w:val="24"/>
          <w:szCs w:val="24"/>
        </w:rPr>
        <w:t>具体性能要求见附件</w:t>
      </w:r>
      <w:r>
        <w:rPr>
          <w:rFonts w:ascii="宋体" w:hAnsi="宋体" w:cs="宋体"/>
          <w:b/>
          <w:bCs/>
          <w:color w:val="000000"/>
          <w:kern w:val="0"/>
          <w:sz w:val="24"/>
          <w:szCs w:val="24"/>
        </w:rPr>
        <w:t>1</w:t>
      </w:r>
      <w:r>
        <w:rPr>
          <w:rFonts w:ascii="宋体" w:hAnsi="宋体" w:cs="宋体" w:hint="eastAsia"/>
          <w:b/>
          <w:bCs/>
          <w:color w:val="000000"/>
          <w:kern w:val="0"/>
          <w:sz w:val="24"/>
          <w:szCs w:val="24"/>
        </w:rPr>
        <w:t>。</w:t>
      </w:r>
    </w:p>
    <w:p w:rsidR="00CB758D" w:rsidRDefault="00CB758D" w:rsidP="0092266E">
      <w:pPr>
        <w:spacing w:line="420" w:lineRule="atLeast"/>
        <w:ind w:firstLineChars="200" w:firstLine="482"/>
        <w:rPr>
          <w:rFonts w:ascii="宋体" w:cs="宋体"/>
          <w:b/>
          <w:bCs/>
          <w:color w:val="000000"/>
          <w:kern w:val="0"/>
          <w:sz w:val="24"/>
          <w:szCs w:val="24"/>
        </w:rPr>
      </w:pPr>
      <w:r>
        <w:rPr>
          <w:rFonts w:ascii="宋体" w:hAnsi="宋体" w:cs="宋体" w:hint="eastAsia"/>
          <w:b/>
          <w:bCs/>
          <w:color w:val="000000"/>
          <w:kern w:val="0"/>
          <w:sz w:val="24"/>
          <w:szCs w:val="24"/>
        </w:rPr>
        <w:t>二、询价响应文件与提交时间</w:t>
      </w:r>
    </w:p>
    <w:p w:rsidR="00CB758D" w:rsidRPr="009E58AD" w:rsidRDefault="00CB758D" w:rsidP="00B54313">
      <w:pPr>
        <w:spacing w:line="420" w:lineRule="atLeast"/>
        <w:ind w:firstLineChars="200" w:firstLine="480"/>
        <w:rPr>
          <w:rFonts w:ascii="宋体" w:cs="宋体"/>
          <w:bCs/>
          <w:color w:val="FF0000"/>
          <w:kern w:val="0"/>
          <w:sz w:val="24"/>
          <w:szCs w:val="24"/>
        </w:rPr>
      </w:pPr>
      <w:r w:rsidRPr="009E58AD">
        <w:rPr>
          <w:rFonts w:ascii="宋体" w:hAnsi="宋体" w:cs="宋体" w:hint="eastAsia"/>
          <w:bCs/>
          <w:color w:val="FF0000"/>
          <w:kern w:val="0"/>
          <w:sz w:val="24"/>
          <w:szCs w:val="24"/>
        </w:rPr>
        <w:t>生产厂家或代理商、经销商可以参与本项目的询价。所提供的设备须为推荐品牌或其他性能更优</w:t>
      </w:r>
      <w:r>
        <w:rPr>
          <w:rFonts w:ascii="宋体" w:hAnsi="宋体" w:cs="宋体" w:hint="eastAsia"/>
          <w:bCs/>
          <w:color w:val="FF0000"/>
          <w:kern w:val="0"/>
          <w:sz w:val="24"/>
          <w:szCs w:val="24"/>
        </w:rPr>
        <w:t>的</w:t>
      </w:r>
      <w:r w:rsidRPr="009E58AD">
        <w:rPr>
          <w:rFonts w:ascii="宋体" w:hAnsi="宋体" w:cs="宋体" w:hint="eastAsia"/>
          <w:bCs/>
          <w:color w:val="FF0000"/>
          <w:kern w:val="0"/>
          <w:sz w:val="24"/>
          <w:szCs w:val="24"/>
        </w:rPr>
        <w:t>设备（</w:t>
      </w:r>
      <w:r>
        <w:rPr>
          <w:rFonts w:ascii="宋体" w:hAnsi="宋体" w:cs="宋体" w:hint="eastAsia"/>
          <w:bCs/>
          <w:color w:val="FF0000"/>
          <w:kern w:val="0"/>
          <w:sz w:val="24"/>
          <w:szCs w:val="24"/>
        </w:rPr>
        <w:t>设备性能</w:t>
      </w:r>
      <w:r w:rsidRPr="009E58AD">
        <w:rPr>
          <w:rFonts w:ascii="宋体" w:hAnsi="宋体" w:cs="宋体" w:hint="eastAsia"/>
          <w:bCs/>
          <w:color w:val="FF0000"/>
          <w:kern w:val="0"/>
          <w:sz w:val="24"/>
          <w:szCs w:val="24"/>
        </w:rPr>
        <w:t>须满足附件</w:t>
      </w:r>
      <w:r w:rsidRPr="009E58AD">
        <w:rPr>
          <w:rFonts w:ascii="宋体" w:hAnsi="宋体" w:cs="宋体"/>
          <w:bCs/>
          <w:color w:val="FF0000"/>
          <w:kern w:val="0"/>
          <w:sz w:val="24"/>
          <w:szCs w:val="24"/>
        </w:rPr>
        <w:t>1</w:t>
      </w:r>
      <w:r w:rsidRPr="009E58AD">
        <w:rPr>
          <w:rFonts w:ascii="宋体" w:hAnsi="宋体" w:cs="宋体" w:hint="eastAsia"/>
          <w:bCs/>
          <w:color w:val="FF0000"/>
          <w:kern w:val="0"/>
          <w:sz w:val="24"/>
          <w:szCs w:val="24"/>
        </w:rPr>
        <w:t>的主要要求）。</w:t>
      </w:r>
      <w:r>
        <w:rPr>
          <w:rFonts w:ascii="宋体" w:hAnsi="宋体" w:cs="宋体" w:hint="eastAsia"/>
          <w:bCs/>
          <w:color w:val="FF0000"/>
          <w:kern w:val="0"/>
          <w:sz w:val="24"/>
          <w:szCs w:val="24"/>
        </w:rPr>
        <w:t>可对全部设备报价或分项报价。</w:t>
      </w:r>
    </w:p>
    <w:p w:rsidR="00CB758D" w:rsidRDefault="00CB758D" w:rsidP="0092266E">
      <w:pPr>
        <w:widowControl/>
        <w:spacing w:line="440" w:lineRule="exact"/>
        <w:jc w:val="left"/>
        <w:rPr>
          <w:rFonts w:ascii="宋体" w:cs="Arial"/>
          <w:color w:val="000000"/>
          <w:spacing w:val="15"/>
          <w:kern w:val="0"/>
          <w:sz w:val="24"/>
        </w:rPr>
      </w:pPr>
      <w:r w:rsidRPr="00B54313">
        <w:rPr>
          <w:rFonts w:ascii="宋体" w:cs="Arial"/>
          <w:color w:val="000000"/>
          <w:spacing w:val="15"/>
          <w:kern w:val="0"/>
          <w:sz w:val="24"/>
        </w:rPr>
        <w:t xml:space="preserve">   </w:t>
      </w:r>
      <w:r w:rsidRPr="00B54313">
        <w:rPr>
          <w:rFonts w:ascii="宋体" w:hAnsi="宋体" w:cs="宋体" w:hint="eastAsia"/>
          <w:bCs/>
          <w:color w:val="000000"/>
          <w:kern w:val="0"/>
          <w:sz w:val="24"/>
          <w:szCs w:val="24"/>
        </w:rPr>
        <w:t>询价响应文件</w:t>
      </w:r>
      <w:r>
        <w:rPr>
          <w:rFonts w:ascii="宋体" w:cs="Arial" w:hint="eastAsia"/>
          <w:color w:val="000000"/>
          <w:spacing w:val="15"/>
          <w:kern w:val="0"/>
          <w:sz w:val="24"/>
        </w:rPr>
        <w:t>包含：营业执照复印件、报价单（含设备名称、规格型号、单价、总价、主要性能、质保期、供货时间等，格式见附件</w:t>
      </w:r>
      <w:r>
        <w:rPr>
          <w:rFonts w:ascii="宋体" w:cs="Arial"/>
          <w:color w:val="000000"/>
          <w:spacing w:val="15"/>
          <w:kern w:val="0"/>
          <w:sz w:val="24"/>
        </w:rPr>
        <w:t>2</w:t>
      </w:r>
      <w:r>
        <w:rPr>
          <w:rFonts w:ascii="宋体" w:cs="Arial" w:hint="eastAsia"/>
          <w:color w:val="000000"/>
          <w:spacing w:val="15"/>
          <w:kern w:val="0"/>
          <w:sz w:val="24"/>
        </w:rPr>
        <w:t>）、设备图片、售后服务承诺等。</w:t>
      </w:r>
    </w:p>
    <w:p w:rsidR="00CB758D" w:rsidRPr="00CF7F26" w:rsidRDefault="00CB758D" w:rsidP="0092266E">
      <w:pPr>
        <w:widowControl/>
        <w:spacing w:line="440" w:lineRule="exact"/>
        <w:ind w:firstLineChars="200" w:firstLine="540"/>
        <w:jc w:val="left"/>
        <w:rPr>
          <w:rFonts w:ascii="宋体" w:cs="Arial"/>
          <w:color w:val="000000"/>
          <w:spacing w:val="15"/>
          <w:kern w:val="0"/>
          <w:sz w:val="24"/>
        </w:rPr>
      </w:pPr>
      <w:r>
        <w:rPr>
          <w:rFonts w:ascii="宋体" w:cs="Arial" w:hint="eastAsia"/>
          <w:color w:val="000000"/>
          <w:spacing w:val="15"/>
          <w:kern w:val="0"/>
          <w:sz w:val="24"/>
        </w:rPr>
        <w:t>请于</w:t>
      </w:r>
      <w:r>
        <w:rPr>
          <w:rFonts w:ascii="宋体" w:cs="Arial"/>
          <w:color w:val="000000"/>
          <w:spacing w:val="15"/>
          <w:kern w:val="0"/>
          <w:sz w:val="24"/>
        </w:rPr>
        <w:t>2018</w:t>
      </w:r>
      <w:r>
        <w:rPr>
          <w:rFonts w:ascii="宋体" w:cs="Arial" w:hint="eastAsia"/>
          <w:color w:val="000000"/>
          <w:spacing w:val="15"/>
          <w:kern w:val="0"/>
          <w:sz w:val="24"/>
        </w:rPr>
        <w:t>年</w:t>
      </w:r>
      <w:r>
        <w:rPr>
          <w:rFonts w:ascii="宋体" w:cs="Arial"/>
          <w:color w:val="000000"/>
          <w:spacing w:val="15"/>
          <w:kern w:val="0"/>
          <w:sz w:val="24"/>
        </w:rPr>
        <w:t>3</w:t>
      </w:r>
      <w:r>
        <w:rPr>
          <w:rFonts w:ascii="宋体" w:cs="Arial" w:hint="eastAsia"/>
          <w:color w:val="000000"/>
          <w:spacing w:val="15"/>
          <w:kern w:val="0"/>
          <w:sz w:val="24"/>
        </w:rPr>
        <w:t>月</w:t>
      </w:r>
      <w:r>
        <w:rPr>
          <w:rFonts w:ascii="宋体" w:cs="Arial"/>
          <w:color w:val="000000"/>
          <w:spacing w:val="15"/>
          <w:kern w:val="0"/>
          <w:sz w:val="24"/>
        </w:rPr>
        <w:t>19</w:t>
      </w:r>
      <w:r>
        <w:rPr>
          <w:rFonts w:ascii="宋体" w:cs="Arial" w:hint="eastAsia"/>
          <w:color w:val="000000"/>
          <w:spacing w:val="15"/>
          <w:kern w:val="0"/>
          <w:sz w:val="24"/>
        </w:rPr>
        <w:t>日上午</w:t>
      </w:r>
      <w:r>
        <w:rPr>
          <w:rFonts w:ascii="宋体" w:cs="Arial"/>
          <w:color w:val="000000"/>
          <w:spacing w:val="15"/>
          <w:kern w:val="0"/>
          <w:sz w:val="24"/>
        </w:rPr>
        <w:t>10:00</w:t>
      </w:r>
      <w:r w:rsidRPr="000F2F88">
        <w:rPr>
          <w:rFonts w:ascii="宋体" w:cs="Arial" w:hint="eastAsia"/>
          <w:color w:val="FF0000"/>
          <w:spacing w:val="15"/>
          <w:kern w:val="0"/>
          <w:sz w:val="24"/>
        </w:rPr>
        <w:t>前将上述材料盖章扫描</w:t>
      </w:r>
      <w:r>
        <w:rPr>
          <w:rFonts w:ascii="宋体" w:cs="Arial" w:hint="eastAsia"/>
          <w:color w:val="000000"/>
          <w:spacing w:val="15"/>
          <w:kern w:val="0"/>
          <w:sz w:val="24"/>
        </w:rPr>
        <w:t>，电子文档压缩打包发</w:t>
      </w:r>
      <w:r w:rsidRPr="000F2F88">
        <w:rPr>
          <w:rFonts w:ascii="宋体" w:cs="Arial" w:hint="eastAsia"/>
          <w:spacing w:val="15"/>
          <w:kern w:val="0"/>
          <w:sz w:val="24"/>
        </w:rPr>
        <w:t>送发至邮</w:t>
      </w:r>
      <w:r w:rsidRPr="00FA6766">
        <w:rPr>
          <w:rFonts w:ascii="宋体" w:cs="Arial" w:hint="eastAsia"/>
          <w:color w:val="000000"/>
          <w:spacing w:val="15"/>
          <w:kern w:val="0"/>
          <w:sz w:val="24"/>
        </w:rPr>
        <w:t>箱：</w:t>
      </w:r>
      <w:hyperlink r:id="rId7" w:history="1">
        <w:r w:rsidRPr="00FA6766">
          <w:rPr>
            <w:rFonts w:ascii="宋体" w:hAnsi="宋体" w:cs="宋体"/>
            <w:color w:val="000000"/>
            <w:kern w:val="0"/>
            <w:sz w:val="29"/>
            <w:szCs w:val="29"/>
          </w:rPr>
          <w:t>zbb@hyit.edu.cn</w:t>
        </w:r>
      </w:hyperlink>
      <w:r w:rsidRPr="00CF7F26">
        <w:rPr>
          <w:rFonts w:ascii="宋体" w:cs="Arial" w:hint="eastAsia"/>
          <w:color w:val="000000"/>
          <w:spacing w:val="15"/>
          <w:kern w:val="0"/>
          <w:sz w:val="24"/>
        </w:rPr>
        <w:t>，并</w:t>
      </w:r>
      <w:r>
        <w:rPr>
          <w:rFonts w:ascii="宋体" w:cs="Arial" w:hint="eastAsia"/>
          <w:color w:val="000000"/>
          <w:spacing w:val="15"/>
          <w:kern w:val="0"/>
          <w:sz w:val="24"/>
        </w:rPr>
        <w:t>与招标办</w:t>
      </w:r>
      <w:r w:rsidRPr="00CF7F26">
        <w:rPr>
          <w:rFonts w:ascii="宋体" w:cs="Arial" w:hint="eastAsia"/>
          <w:color w:val="000000"/>
          <w:spacing w:val="15"/>
          <w:kern w:val="0"/>
          <w:sz w:val="24"/>
        </w:rPr>
        <w:t>电话确认</w:t>
      </w:r>
      <w:r>
        <w:rPr>
          <w:rFonts w:ascii="宋体" w:cs="Arial" w:hint="eastAsia"/>
          <w:color w:val="000000"/>
          <w:spacing w:val="15"/>
          <w:kern w:val="0"/>
          <w:sz w:val="24"/>
        </w:rPr>
        <w:t>，联系电话：</w:t>
      </w:r>
      <w:r>
        <w:rPr>
          <w:rFonts w:ascii="宋体" w:hAnsi="宋体" w:cs="仿宋"/>
          <w:color w:val="000000"/>
          <w:sz w:val="24"/>
        </w:rPr>
        <w:t>0517-83559069/83559936</w:t>
      </w:r>
      <w:r>
        <w:rPr>
          <w:rFonts w:ascii="宋体" w:cs="Arial" w:hint="eastAsia"/>
          <w:color w:val="000000"/>
          <w:spacing w:val="15"/>
          <w:kern w:val="0"/>
          <w:sz w:val="24"/>
        </w:rPr>
        <w:t>。</w:t>
      </w:r>
    </w:p>
    <w:p w:rsidR="00CB758D" w:rsidRPr="000F2F88" w:rsidRDefault="00CB758D" w:rsidP="0092266E">
      <w:pPr>
        <w:widowControl/>
        <w:spacing w:line="440" w:lineRule="exact"/>
        <w:jc w:val="left"/>
        <w:rPr>
          <w:rFonts w:ascii="宋体" w:cs="Arial"/>
          <w:b/>
          <w:color w:val="000000"/>
          <w:spacing w:val="15"/>
          <w:kern w:val="0"/>
          <w:sz w:val="24"/>
        </w:rPr>
      </w:pPr>
      <w:r>
        <w:rPr>
          <w:rFonts w:ascii="宋体" w:cs="Arial"/>
          <w:color w:val="000000"/>
          <w:spacing w:val="15"/>
          <w:kern w:val="0"/>
          <w:sz w:val="24"/>
        </w:rPr>
        <w:t xml:space="preserve">  </w:t>
      </w:r>
      <w:r w:rsidRPr="000F2F88">
        <w:rPr>
          <w:rFonts w:ascii="宋体" w:cs="Arial"/>
          <w:b/>
          <w:color w:val="000000"/>
          <w:spacing w:val="15"/>
          <w:kern w:val="0"/>
          <w:sz w:val="24"/>
        </w:rPr>
        <w:t xml:space="preserve"> </w:t>
      </w:r>
      <w:r w:rsidRPr="000F2F88">
        <w:rPr>
          <w:rFonts w:ascii="宋体" w:cs="Arial" w:hint="eastAsia"/>
          <w:b/>
          <w:color w:val="000000"/>
          <w:spacing w:val="15"/>
          <w:kern w:val="0"/>
          <w:sz w:val="24"/>
        </w:rPr>
        <w:t>三、供应商确定办法</w:t>
      </w:r>
    </w:p>
    <w:p w:rsidR="00CB758D" w:rsidRDefault="00CB758D" w:rsidP="0092266E">
      <w:pPr>
        <w:widowControl/>
        <w:spacing w:line="440" w:lineRule="exact"/>
        <w:jc w:val="left"/>
        <w:rPr>
          <w:rFonts w:ascii="宋体" w:cs="Arial"/>
          <w:color w:val="000000"/>
          <w:spacing w:val="15"/>
          <w:kern w:val="0"/>
          <w:sz w:val="24"/>
        </w:rPr>
      </w:pPr>
      <w:r>
        <w:rPr>
          <w:rFonts w:ascii="宋体" w:cs="Arial"/>
          <w:color w:val="000000"/>
          <w:spacing w:val="15"/>
          <w:kern w:val="0"/>
          <w:sz w:val="24"/>
        </w:rPr>
        <w:t xml:space="preserve">  </w:t>
      </w:r>
      <w:r>
        <w:rPr>
          <w:rFonts w:ascii="宋体" w:hAnsi="宋体" w:hint="eastAsia"/>
          <w:color w:val="000000"/>
          <w:sz w:val="24"/>
          <w:szCs w:val="24"/>
        </w:rPr>
        <w:t>我校询价小组将本着公平、公正、公开原则，在响应询价通知书要求的基础上，选取报价低的商家为供货商，可确定一家或多家供应商。</w:t>
      </w:r>
    </w:p>
    <w:p w:rsidR="00CB758D" w:rsidRDefault="00CB758D">
      <w:pPr>
        <w:spacing w:line="400" w:lineRule="exact"/>
        <w:ind w:firstLineChars="200" w:firstLine="482"/>
        <w:outlineLvl w:val="0"/>
        <w:rPr>
          <w:b/>
          <w:bCs/>
          <w:color w:val="000000"/>
          <w:sz w:val="24"/>
          <w:szCs w:val="24"/>
        </w:rPr>
      </w:pPr>
      <w:r>
        <w:rPr>
          <w:rFonts w:hint="eastAsia"/>
          <w:b/>
          <w:bCs/>
          <w:color w:val="000000"/>
          <w:sz w:val="24"/>
          <w:szCs w:val="24"/>
        </w:rPr>
        <w:t>四、付款方式</w:t>
      </w:r>
    </w:p>
    <w:p w:rsidR="00CB758D" w:rsidRDefault="00CB758D">
      <w:pPr>
        <w:widowControl/>
        <w:shd w:val="clear" w:color="auto" w:fill="FFFFFF"/>
        <w:spacing w:line="400" w:lineRule="exact"/>
        <w:ind w:firstLine="440"/>
        <w:jc w:val="left"/>
        <w:rPr>
          <w:rFonts w:ascii="宋体" w:cs="宋体"/>
          <w:color w:val="000000"/>
          <w:kern w:val="0"/>
          <w:sz w:val="24"/>
          <w:szCs w:val="24"/>
        </w:rPr>
      </w:pPr>
      <w:r>
        <w:rPr>
          <w:rFonts w:ascii="宋体" w:hAnsi="宋体" w:cs="宋体" w:hint="eastAsia"/>
          <w:color w:val="000000"/>
          <w:kern w:val="0"/>
          <w:sz w:val="24"/>
          <w:szCs w:val="24"/>
        </w:rPr>
        <w:t>合同期内货到我校安装、调试完毕，验收合格后，付合同款的</w:t>
      </w:r>
      <w:r>
        <w:rPr>
          <w:rFonts w:ascii="宋体" w:hAnsi="宋体" w:cs="宋体"/>
          <w:color w:val="000000"/>
          <w:kern w:val="0"/>
          <w:sz w:val="24"/>
          <w:szCs w:val="24"/>
        </w:rPr>
        <w:t>95%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合同款作为质保金，待一年后无质量问题一次付清。</w:t>
      </w:r>
    </w:p>
    <w:p w:rsidR="00CB758D" w:rsidRDefault="00CB758D">
      <w:pPr>
        <w:spacing w:line="420" w:lineRule="atLeast"/>
        <w:ind w:firstLineChars="200" w:firstLine="482"/>
        <w:rPr>
          <w:rFonts w:ascii="宋体" w:cs="宋体"/>
          <w:b/>
          <w:bCs/>
          <w:color w:val="000000"/>
          <w:kern w:val="0"/>
          <w:sz w:val="24"/>
          <w:szCs w:val="24"/>
        </w:rPr>
      </w:pPr>
      <w:r>
        <w:rPr>
          <w:rFonts w:ascii="宋体" w:hAnsi="宋体" w:cs="宋体" w:hint="eastAsia"/>
          <w:b/>
          <w:bCs/>
          <w:color w:val="000000"/>
          <w:kern w:val="0"/>
          <w:sz w:val="24"/>
          <w:szCs w:val="24"/>
        </w:rPr>
        <w:t>五、供货时间、供货地址</w:t>
      </w:r>
    </w:p>
    <w:p w:rsidR="00CB758D" w:rsidRDefault="00CB758D">
      <w:pPr>
        <w:spacing w:line="420" w:lineRule="atLeast"/>
        <w:ind w:firstLineChars="200" w:firstLine="480"/>
        <w:rPr>
          <w:rFonts w:ascii="宋体" w:cs="仿宋"/>
          <w:color w:val="000000"/>
          <w:sz w:val="24"/>
        </w:rPr>
      </w:pPr>
      <w:r>
        <w:rPr>
          <w:rFonts w:ascii="宋体" w:hAnsi="宋体" w:cs="宋体" w:hint="eastAsia"/>
          <w:color w:val="000000"/>
          <w:kern w:val="0"/>
          <w:sz w:val="24"/>
          <w:szCs w:val="24"/>
        </w:rPr>
        <w:t>供货时间</w:t>
      </w:r>
      <w:r>
        <w:rPr>
          <w:rFonts w:ascii="宋体" w:hAnsi="宋体" w:cs="宋体" w:hint="eastAsia"/>
          <w:kern w:val="0"/>
          <w:sz w:val="24"/>
          <w:szCs w:val="24"/>
        </w:rPr>
        <w:t>：</w:t>
      </w:r>
      <w:r>
        <w:rPr>
          <w:rFonts w:ascii="宋体" w:hAnsi="宋体" w:cs="宋体"/>
          <w:color w:val="000000"/>
          <w:kern w:val="0"/>
          <w:sz w:val="24"/>
          <w:szCs w:val="24"/>
        </w:rPr>
        <w:t>2018</w:t>
      </w:r>
      <w:r>
        <w:rPr>
          <w:rFonts w:ascii="宋体" w:hAnsi="宋体" w:cs="宋体" w:hint="eastAsia"/>
          <w:color w:val="000000"/>
          <w:kern w:val="0"/>
          <w:sz w:val="24"/>
          <w:szCs w:val="24"/>
        </w:rPr>
        <w:t>年</w:t>
      </w:r>
      <w:r>
        <w:rPr>
          <w:rFonts w:ascii="宋体" w:hAnsi="宋体" w:cs="宋体"/>
          <w:color w:val="000000"/>
          <w:kern w:val="0"/>
          <w:sz w:val="24"/>
          <w:szCs w:val="24"/>
        </w:rPr>
        <w:t>4</w:t>
      </w:r>
      <w:r>
        <w:rPr>
          <w:rFonts w:ascii="宋体" w:hAnsi="宋体" w:cs="宋体" w:hint="eastAsia"/>
          <w:color w:val="000000"/>
          <w:kern w:val="0"/>
          <w:sz w:val="24"/>
          <w:szCs w:val="24"/>
        </w:rPr>
        <w:t>月</w:t>
      </w:r>
      <w:r>
        <w:rPr>
          <w:rFonts w:ascii="宋体" w:hAnsi="宋体" w:cs="宋体"/>
          <w:color w:val="000000"/>
          <w:kern w:val="0"/>
          <w:sz w:val="24"/>
          <w:szCs w:val="24"/>
        </w:rPr>
        <w:t>10</w:t>
      </w:r>
      <w:r>
        <w:rPr>
          <w:rFonts w:ascii="宋体" w:hAnsi="宋体" w:cs="宋体" w:hint="eastAsia"/>
          <w:color w:val="000000"/>
          <w:kern w:val="0"/>
          <w:sz w:val="24"/>
          <w:szCs w:val="24"/>
        </w:rPr>
        <w:t>日前</w:t>
      </w:r>
      <w:r>
        <w:rPr>
          <w:rFonts w:ascii="宋体" w:hAnsi="宋体" w:cs="宋体" w:hint="eastAsia"/>
          <w:kern w:val="0"/>
          <w:sz w:val="24"/>
          <w:szCs w:val="24"/>
        </w:rPr>
        <w:t>。</w:t>
      </w:r>
    </w:p>
    <w:p w:rsidR="00CB758D" w:rsidRDefault="00CB758D">
      <w:pPr>
        <w:spacing w:line="440" w:lineRule="exact"/>
        <w:ind w:firstLineChars="200" w:firstLine="480"/>
        <w:rPr>
          <w:rFonts w:ascii="宋体" w:cs="Arial"/>
          <w:color w:val="000000"/>
          <w:spacing w:val="15"/>
          <w:kern w:val="0"/>
          <w:sz w:val="24"/>
        </w:rPr>
      </w:pPr>
      <w:r>
        <w:rPr>
          <w:rFonts w:ascii="宋体" w:hAnsi="宋体" w:cs="仿宋" w:hint="eastAsia"/>
          <w:color w:val="000000"/>
          <w:sz w:val="24"/>
        </w:rPr>
        <w:t>供货地址：江苏省淮安市</w:t>
      </w:r>
      <w:r>
        <w:rPr>
          <w:rFonts w:ascii="宋体" w:hAnsi="宋体" w:cs="Arial" w:hint="eastAsia"/>
          <w:color w:val="000000"/>
          <w:sz w:val="24"/>
        </w:rPr>
        <w:t>枚乘东路</w:t>
      </w:r>
      <w:r>
        <w:rPr>
          <w:rFonts w:ascii="宋体" w:hAnsi="宋体" w:cs="Arial"/>
          <w:color w:val="000000"/>
          <w:sz w:val="24"/>
        </w:rPr>
        <w:t>1</w:t>
      </w:r>
      <w:r>
        <w:rPr>
          <w:rFonts w:ascii="宋体" w:hAnsi="宋体" w:cs="Arial" w:hint="eastAsia"/>
          <w:color w:val="000000"/>
          <w:sz w:val="24"/>
        </w:rPr>
        <w:t>号，淮阴工学院机械与材料工程学院。</w:t>
      </w:r>
    </w:p>
    <w:p w:rsidR="00CB758D" w:rsidRPr="008822C8" w:rsidRDefault="00CB758D" w:rsidP="000236E0">
      <w:pPr>
        <w:widowControl/>
        <w:shd w:val="clear" w:color="auto" w:fill="FFFFFF"/>
        <w:spacing w:line="440" w:lineRule="exact"/>
        <w:ind w:firstLine="440"/>
        <w:jc w:val="left"/>
        <w:rPr>
          <w:rFonts w:ascii="宋体" w:cs="宋体"/>
          <w:b/>
          <w:color w:val="000000"/>
          <w:kern w:val="0"/>
          <w:sz w:val="24"/>
        </w:rPr>
      </w:pPr>
      <w:r>
        <w:rPr>
          <w:rFonts w:ascii="宋体" w:hAnsi="宋体" w:cs="宋体" w:hint="eastAsia"/>
          <w:b/>
          <w:color w:val="000000"/>
          <w:kern w:val="0"/>
          <w:sz w:val="24"/>
        </w:rPr>
        <w:t>六</w:t>
      </w:r>
      <w:r w:rsidRPr="008822C8">
        <w:rPr>
          <w:rFonts w:ascii="宋体" w:hAnsi="宋体" w:cs="宋体" w:hint="eastAsia"/>
          <w:b/>
          <w:color w:val="000000"/>
          <w:kern w:val="0"/>
          <w:sz w:val="24"/>
        </w:rPr>
        <w:t>、联系方式</w:t>
      </w:r>
    </w:p>
    <w:p w:rsidR="00CB758D" w:rsidRDefault="00CB758D" w:rsidP="000236E0">
      <w:pPr>
        <w:spacing w:line="440" w:lineRule="exact"/>
        <w:ind w:firstLineChars="200" w:firstLine="480"/>
        <w:rPr>
          <w:rFonts w:ascii="宋体" w:cs="仿宋"/>
          <w:color w:val="000000"/>
          <w:sz w:val="24"/>
        </w:rPr>
      </w:pPr>
      <w:r>
        <w:rPr>
          <w:rFonts w:ascii="宋体" w:hAnsi="宋体" w:cs="仿宋" w:hint="eastAsia"/>
          <w:sz w:val="24"/>
        </w:rPr>
        <w:t>技术咨询联系人：王老师，</w:t>
      </w:r>
      <w:r>
        <w:rPr>
          <w:rFonts w:ascii="宋体" w:hAnsi="宋体" w:cs="仿宋" w:hint="eastAsia"/>
          <w:color w:val="000000"/>
          <w:sz w:val="24"/>
        </w:rPr>
        <w:t>联系电话：</w:t>
      </w:r>
      <w:r>
        <w:rPr>
          <w:rFonts w:ascii="宋体" w:hAnsi="宋体" w:cs="仿宋"/>
          <w:color w:val="000000"/>
          <w:sz w:val="24"/>
        </w:rPr>
        <w:t>15949176416</w:t>
      </w:r>
      <w:r>
        <w:rPr>
          <w:rFonts w:ascii="宋体" w:hAnsi="宋体" w:cs="仿宋" w:hint="eastAsia"/>
          <w:color w:val="000000"/>
          <w:sz w:val="24"/>
        </w:rPr>
        <w:t>；</w:t>
      </w:r>
    </w:p>
    <w:p w:rsidR="00CB758D" w:rsidRDefault="00CB758D" w:rsidP="000236E0">
      <w:pPr>
        <w:spacing w:line="440" w:lineRule="exact"/>
        <w:ind w:firstLineChars="200" w:firstLine="480"/>
        <w:rPr>
          <w:rFonts w:ascii="宋体" w:cs="仿宋"/>
          <w:color w:val="000000"/>
          <w:sz w:val="24"/>
        </w:rPr>
      </w:pPr>
      <w:r>
        <w:rPr>
          <w:rFonts w:ascii="宋体" w:hAnsi="宋体" w:cs="仿宋" w:hint="eastAsia"/>
          <w:color w:val="000000"/>
          <w:sz w:val="24"/>
        </w:rPr>
        <w:t>招标办联系人：董老师、范老师，联系电话：</w:t>
      </w:r>
      <w:r>
        <w:rPr>
          <w:rFonts w:ascii="宋体" w:hAnsi="宋体" w:cs="仿宋"/>
          <w:color w:val="000000"/>
          <w:sz w:val="24"/>
        </w:rPr>
        <w:t>0517-83559069/83559936</w:t>
      </w:r>
      <w:r>
        <w:rPr>
          <w:rFonts w:ascii="宋体" w:hAnsi="宋体" w:cs="仿宋" w:hint="eastAsia"/>
          <w:color w:val="000000"/>
          <w:sz w:val="24"/>
        </w:rPr>
        <w:t>；</w:t>
      </w:r>
    </w:p>
    <w:p w:rsidR="00CB758D" w:rsidRDefault="00CB758D" w:rsidP="000236E0">
      <w:pPr>
        <w:spacing w:line="440" w:lineRule="exact"/>
        <w:ind w:firstLineChars="200" w:firstLine="480"/>
        <w:rPr>
          <w:rFonts w:ascii="宋体" w:cs="Arial"/>
          <w:color w:val="000000"/>
          <w:spacing w:val="15"/>
          <w:kern w:val="0"/>
          <w:sz w:val="24"/>
        </w:rPr>
      </w:pPr>
      <w:r>
        <w:rPr>
          <w:rFonts w:ascii="宋体" w:hAnsi="宋体" w:cs="仿宋" w:hint="eastAsia"/>
          <w:color w:val="000000"/>
          <w:sz w:val="24"/>
        </w:rPr>
        <w:t>联系地址：江苏省淮安市</w:t>
      </w:r>
      <w:r>
        <w:rPr>
          <w:rFonts w:ascii="宋体" w:hAnsi="宋体" w:cs="Arial" w:hint="eastAsia"/>
          <w:color w:val="000000"/>
          <w:sz w:val="24"/>
        </w:rPr>
        <w:t>枚乘东路</w:t>
      </w:r>
      <w:r>
        <w:rPr>
          <w:rFonts w:ascii="宋体" w:hAnsi="宋体" w:cs="Arial"/>
          <w:color w:val="000000"/>
          <w:sz w:val="24"/>
        </w:rPr>
        <w:t>1</w:t>
      </w:r>
      <w:r>
        <w:rPr>
          <w:rFonts w:ascii="宋体" w:hAnsi="宋体" w:cs="Arial" w:hint="eastAsia"/>
          <w:color w:val="000000"/>
          <w:sz w:val="24"/>
        </w:rPr>
        <w:t>号，淮阴工学院翔宇楼</w:t>
      </w:r>
      <w:r>
        <w:rPr>
          <w:rFonts w:ascii="宋体" w:hAnsi="宋体" w:cs="Arial"/>
          <w:color w:val="000000"/>
          <w:sz w:val="24"/>
        </w:rPr>
        <w:t>203</w:t>
      </w:r>
      <w:r>
        <w:rPr>
          <w:rFonts w:ascii="宋体" w:hAnsi="宋体" w:cs="Arial" w:hint="eastAsia"/>
          <w:color w:val="000000"/>
          <w:sz w:val="24"/>
        </w:rPr>
        <w:t>室。</w:t>
      </w:r>
    </w:p>
    <w:p w:rsidR="00CB758D" w:rsidRDefault="00CB758D" w:rsidP="00CF7F26">
      <w:pPr>
        <w:spacing w:line="336" w:lineRule="auto"/>
        <w:rPr>
          <w:rFonts w:ascii="宋体" w:cs="Arial"/>
          <w:color w:val="000000"/>
          <w:spacing w:val="15"/>
          <w:kern w:val="0"/>
          <w:sz w:val="24"/>
        </w:rPr>
      </w:pPr>
      <w:bookmarkStart w:id="0" w:name="_GoBack"/>
      <w:bookmarkEnd w:id="0"/>
    </w:p>
    <w:p w:rsidR="00CB758D" w:rsidRDefault="00CB758D" w:rsidP="00CF7F26">
      <w:pPr>
        <w:spacing w:line="336" w:lineRule="auto"/>
        <w:rPr>
          <w:rFonts w:ascii="宋体" w:cs="Arial"/>
          <w:color w:val="000000"/>
          <w:spacing w:val="15"/>
          <w:kern w:val="0"/>
          <w:sz w:val="24"/>
        </w:rPr>
      </w:pPr>
    </w:p>
    <w:p w:rsidR="00CB758D" w:rsidRDefault="00CB758D" w:rsidP="00CF7F26">
      <w:pPr>
        <w:spacing w:line="336" w:lineRule="auto"/>
        <w:rPr>
          <w:rFonts w:ascii="宋体" w:cs="Arial"/>
          <w:color w:val="000000"/>
          <w:spacing w:val="15"/>
          <w:kern w:val="0"/>
          <w:sz w:val="24"/>
        </w:rPr>
      </w:pPr>
    </w:p>
    <w:p w:rsidR="00CB758D" w:rsidRDefault="00CB758D" w:rsidP="00B54313">
      <w:pPr>
        <w:spacing w:line="336" w:lineRule="auto"/>
        <w:ind w:firstLineChars="1900" w:firstLine="5130"/>
        <w:rPr>
          <w:rFonts w:ascii="宋体" w:cs="Arial"/>
          <w:color w:val="000000"/>
          <w:spacing w:val="15"/>
          <w:kern w:val="0"/>
          <w:sz w:val="24"/>
        </w:rPr>
      </w:pPr>
      <w:r>
        <w:rPr>
          <w:rFonts w:ascii="宋体" w:cs="Arial" w:hint="eastAsia"/>
          <w:color w:val="000000"/>
          <w:spacing w:val="15"/>
          <w:kern w:val="0"/>
          <w:sz w:val="24"/>
        </w:rPr>
        <w:t>淮阴工学院招投标办公室</w:t>
      </w:r>
    </w:p>
    <w:p w:rsidR="00CB758D" w:rsidRDefault="00CB758D" w:rsidP="00B54313">
      <w:pPr>
        <w:spacing w:line="336" w:lineRule="auto"/>
        <w:ind w:firstLineChars="2150" w:firstLine="5805"/>
        <w:rPr>
          <w:rFonts w:ascii="宋体" w:cs="Arial"/>
          <w:color w:val="000000"/>
          <w:spacing w:val="15"/>
          <w:kern w:val="0"/>
          <w:sz w:val="24"/>
        </w:rPr>
      </w:pPr>
      <w:r>
        <w:rPr>
          <w:rFonts w:ascii="宋体" w:cs="Arial"/>
          <w:color w:val="000000"/>
          <w:spacing w:val="15"/>
          <w:kern w:val="0"/>
          <w:sz w:val="24"/>
        </w:rPr>
        <w:t>2018</w:t>
      </w:r>
      <w:r>
        <w:rPr>
          <w:rFonts w:ascii="宋体" w:cs="Arial" w:hint="eastAsia"/>
          <w:color w:val="000000"/>
          <w:spacing w:val="15"/>
          <w:kern w:val="0"/>
          <w:sz w:val="24"/>
        </w:rPr>
        <w:t>年</w:t>
      </w:r>
      <w:r>
        <w:rPr>
          <w:rFonts w:ascii="宋体" w:cs="Arial"/>
          <w:color w:val="000000"/>
          <w:spacing w:val="15"/>
          <w:kern w:val="0"/>
          <w:sz w:val="24"/>
        </w:rPr>
        <w:t>3</w:t>
      </w:r>
      <w:r>
        <w:rPr>
          <w:rFonts w:ascii="宋体" w:cs="Arial" w:hint="eastAsia"/>
          <w:color w:val="000000"/>
          <w:spacing w:val="15"/>
          <w:kern w:val="0"/>
          <w:sz w:val="24"/>
        </w:rPr>
        <w:t>月</w:t>
      </w:r>
      <w:r>
        <w:rPr>
          <w:rFonts w:ascii="宋体" w:cs="Arial"/>
          <w:color w:val="000000"/>
          <w:spacing w:val="15"/>
          <w:kern w:val="0"/>
          <w:sz w:val="24"/>
        </w:rPr>
        <w:t>8</w:t>
      </w:r>
      <w:r>
        <w:rPr>
          <w:rFonts w:ascii="宋体" w:cs="Arial" w:hint="eastAsia"/>
          <w:color w:val="000000"/>
          <w:spacing w:val="15"/>
          <w:kern w:val="0"/>
          <w:sz w:val="24"/>
        </w:rPr>
        <w:t>日</w:t>
      </w:r>
    </w:p>
    <w:p w:rsidR="00CB758D" w:rsidRDefault="00CB758D" w:rsidP="00CF7F26">
      <w:pPr>
        <w:spacing w:line="336" w:lineRule="auto"/>
        <w:rPr>
          <w:rFonts w:ascii="宋体" w:cs="Arial"/>
          <w:color w:val="000000"/>
          <w:spacing w:val="15"/>
          <w:kern w:val="0"/>
          <w:sz w:val="24"/>
        </w:rPr>
      </w:pPr>
    </w:p>
    <w:p w:rsidR="00CB758D" w:rsidRDefault="00CB758D" w:rsidP="00CF7F26">
      <w:pPr>
        <w:spacing w:line="336" w:lineRule="auto"/>
        <w:rPr>
          <w:rFonts w:ascii="宋体" w:cs="Arial"/>
          <w:color w:val="000000"/>
          <w:spacing w:val="15"/>
          <w:kern w:val="0"/>
          <w:sz w:val="24"/>
        </w:rPr>
      </w:pPr>
    </w:p>
    <w:p w:rsidR="00CB758D" w:rsidRDefault="00CB758D" w:rsidP="00CF7F26">
      <w:pPr>
        <w:spacing w:line="336" w:lineRule="auto"/>
        <w:rPr>
          <w:rFonts w:ascii="宋体" w:cs="Arial"/>
          <w:color w:val="000000"/>
          <w:spacing w:val="15"/>
          <w:kern w:val="0"/>
          <w:sz w:val="24"/>
        </w:rPr>
      </w:pPr>
    </w:p>
    <w:p w:rsidR="00CB758D" w:rsidRDefault="00CB758D" w:rsidP="00CF7F26">
      <w:pPr>
        <w:spacing w:line="336" w:lineRule="auto"/>
        <w:rPr>
          <w:rFonts w:ascii="宋体" w:cs="Arial"/>
          <w:color w:val="000000"/>
          <w:spacing w:val="15"/>
          <w:kern w:val="0"/>
          <w:sz w:val="24"/>
        </w:rPr>
      </w:pPr>
    </w:p>
    <w:p w:rsidR="00CB758D" w:rsidRDefault="00CB758D" w:rsidP="00CF7F26">
      <w:pPr>
        <w:spacing w:line="336" w:lineRule="auto"/>
        <w:rPr>
          <w:rFonts w:ascii="宋体" w:cs="Arial"/>
          <w:color w:val="000000"/>
          <w:spacing w:val="15"/>
          <w:kern w:val="0"/>
          <w:sz w:val="24"/>
        </w:rPr>
      </w:pPr>
    </w:p>
    <w:p w:rsidR="00CB758D" w:rsidRDefault="00CB758D" w:rsidP="00CF7F26">
      <w:pPr>
        <w:spacing w:line="336" w:lineRule="auto"/>
        <w:rPr>
          <w:rFonts w:ascii="宋体" w:cs="Arial"/>
          <w:color w:val="000000"/>
          <w:spacing w:val="15"/>
          <w:kern w:val="0"/>
          <w:sz w:val="24"/>
        </w:rPr>
      </w:pPr>
    </w:p>
    <w:p w:rsidR="00CB758D" w:rsidRDefault="00CB758D" w:rsidP="00CF7F26">
      <w:pPr>
        <w:spacing w:line="336" w:lineRule="auto"/>
        <w:rPr>
          <w:rFonts w:ascii="宋体" w:cs="Arial"/>
          <w:color w:val="000000"/>
          <w:spacing w:val="15"/>
          <w:kern w:val="0"/>
          <w:sz w:val="24"/>
        </w:rPr>
      </w:pPr>
    </w:p>
    <w:p w:rsidR="00CB758D" w:rsidRDefault="00CB758D" w:rsidP="00CF7F26">
      <w:pPr>
        <w:spacing w:line="336" w:lineRule="auto"/>
        <w:rPr>
          <w:rFonts w:ascii="宋体" w:cs="Arial"/>
          <w:color w:val="000000"/>
          <w:spacing w:val="15"/>
          <w:kern w:val="0"/>
          <w:sz w:val="24"/>
        </w:rPr>
      </w:pPr>
    </w:p>
    <w:p w:rsidR="00CB758D" w:rsidRDefault="00CB758D" w:rsidP="00B54313">
      <w:pPr>
        <w:spacing w:line="800" w:lineRule="exact"/>
        <w:rPr>
          <w:b/>
          <w:sz w:val="28"/>
          <w:szCs w:val="28"/>
        </w:rPr>
      </w:pPr>
      <w:r w:rsidRPr="00B54313">
        <w:rPr>
          <w:rFonts w:hint="eastAsia"/>
          <w:b/>
          <w:sz w:val="28"/>
          <w:szCs w:val="28"/>
        </w:rPr>
        <w:t>附件</w:t>
      </w:r>
      <w:r>
        <w:rPr>
          <w:b/>
          <w:sz w:val="28"/>
          <w:szCs w:val="28"/>
        </w:rPr>
        <w:t>1</w:t>
      </w:r>
      <w:r w:rsidRPr="00B54313">
        <w:rPr>
          <w:rFonts w:hint="eastAsia"/>
          <w:b/>
          <w:sz w:val="28"/>
          <w:szCs w:val="28"/>
        </w:rPr>
        <w:t>：</w:t>
      </w:r>
    </w:p>
    <w:p w:rsidR="00CB758D" w:rsidRPr="000F2F88" w:rsidRDefault="00CB758D" w:rsidP="000F2F88">
      <w:pPr>
        <w:ind w:firstLineChars="245" w:firstLine="787"/>
        <w:jc w:val="center"/>
        <w:rPr>
          <w:rFonts w:ascii="宋体"/>
          <w:b/>
          <w:color w:val="000000"/>
          <w:sz w:val="32"/>
          <w:szCs w:val="32"/>
          <w:lang w:val="zh-CN"/>
        </w:rPr>
      </w:pPr>
      <w:r w:rsidRPr="000F2F88">
        <w:rPr>
          <w:rFonts w:ascii="宋体" w:hint="eastAsia"/>
          <w:b/>
          <w:color w:val="000000"/>
          <w:sz w:val="32"/>
          <w:szCs w:val="32"/>
          <w:lang w:val="zh-CN"/>
        </w:rPr>
        <w:t>询价设备性能要求</w:t>
      </w:r>
    </w:p>
    <w:p w:rsidR="00CB758D" w:rsidRPr="000236E0" w:rsidRDefault="00CB758D" w:rsidP="00B54313">
      <w:pPr>
        <w:ind w:firstLineChars="245" w:firstLine="590"/>
        <w:jc w:val="center"/>
        <w:rPr>
          <w:rFonts w:ascii="宋体"/>
          <w:b/>
          <w:color w:val="000000"/>
          <w:sz w:val="24"/>
          <w:lang w:val="zh-CN"/>
        </w:rPr>
      </w:pPr>
    </w:p>
    <w:p w:rsidR="00CB758D" w:rsidRDefault="00CB758D" w:rsidP="00B54313">
      <w:pPr>
        <w:spacing w:line="300" w:lineRule="auto"/>
        <w:ind w:firstLineChars="200" w:firstLine="480"/>
        <w:jc w:val="left"/>
        <w:rPr>
          <w:rFonts w:ascii="宋体"/>
          <w:color w:val="000000"/>
          <w:sz w:val="24"/>
          <w:lang w:val="zh-CN"/>
        </w:rPr>
      </w:pPr>
      <w:r>
        <w:rPr>
          <w:rFonts w:ascii="宋体" w:hint="eastAsia"/>
          <w:color w:val="000000"/>
          <w:sz w:val="24"/>
          <w:lang w:val="zh-CN"/>
        </w:rPr>
        <w:t>（一）扭转测</w:t>
      </w:r>
      <w:r>
        <w:rPr>
          <w:rFonts w:ascii="宋体"/>
          <w:color w:val="000000"/>
          <w:sz w:val="24"/>
          <w:lang w:val="zh-CN"/>
        </w:rPr>
        <w:t>G</w:t>
      </w:r>
      <w:r>
        <w:rPr>
          <w:rFonts w:ascii="宋体" w:hint="eastAsia"/>
          <w:color w:val="000000"/>
          <w:sz w:val="24"/>
          <w:lang w:val="zh-CN"/>
        </w:rPr>
        <w:t>仪</w:t>
      </w:r>
    </w:p>
    <w:p w:rsidR="00CB758D" w:rsidRDefault="00CB758D" w:rsidP="00B54313">
      <w:pPr>
        <w:spacing w:line="300" w:lineRule="auto"/>
        <w:ind w:firstLineChars="200" w:firstLine="480"/>
        <w:jc w:val="left"/>
        <w:rPr>
          <w:rFonts w:ascii="宋体"/>
          <w:color w:val="000000"/>
          <w:sz w:val="24"/>
          <w:lang w:val="zh-CN"/>
        </w:rPr>
      </w:pPr>
      <w:r>
        <w:rPr>
          <w:rFonts w:ascii="宋体" w:hint="eastAsia"/>
          <w:color w:val="000000"/>
          <w:sz w:val="24"/>
          <w:lang w:val="zh-CN"/>
        </w:rPr>
        <w:t>该仪器是通过扭转测定材料的切变模量</w:t>
      </w:r>
      <w:r>
        <w:rPr>
          <w:rFonts w:ascii="宋体"/>
          <w:color w:val="000000"/>
          <w:sz w:val="24"/>
          <w:lang w:val="zh-CN"/>
        </w:rPr>
        <w:t>G</w:t>
      </w:r>
      <w:r>
        <w:rPr>
          <w:rFonts w:ascii="宋体" w:hint="eastAsia"/>
          <w:color w:val="000000"/>
          <w:sz w:val="24"/>
          <w:lang w:val="zh-CN"/>
        </w:rPr>
        <w:t>实验用。</w:t>
      </w:r>
    </w:p>
    <w:p w:rsidR="00CB758D" w:rsidRDefault="00CB758D" w:rsidP="00B54313">
      <w:pPr>
        <w:spacing w:line="300" w:lineRule="auto"/>
        <w:ind w:firstLineChars="200" w:firstLine="480"/>
        <w:jc w:val="left"/>
        <w:rPr>
          <w:rFonts w:ascii="宋体"/>
          <w:color w:val="000000"/>
          <w:sz w:val="24"/>
          <w:lang w:val="zh-CN"/>
        </w:rPr>
      </w:pPr>
      <w:r>
        <w:rPr>
          <w:rFonts w:ascii="宋体"/>
          <w:color w:val="000000"/>
          <w:sz w:val="24"/>
        </w:rPr>
        <w:t>1.</w:t>
      </w:r>
      <w:r>
        <w:rPr>
          <w:rFonts w:ascii="宋体" w:hint="eastAsia"/>
          <w:color w:val="000000"/>
          <w:sz w:val="24"/>
          <w:lang w:val="zh-CN"/>
        </w:rPr>
        <w:t>试样为低碳钢；</w:t>
      </w:r>
    </w:p>
    <w:p w:rsidR="00CB758D" w:rsidRDefault="00CB758D" w:rsidP="00B54313">
      <w:pPr>
        <w:spacing w:line="300" w:lineRule="auto"/>
        <w:ind w:firstLineChars="200" w:firstLine="480"/>
        <w:jc w:val="left"/>
        <w:rPr>
          <w:rFonts w:ascii="宋体"/>
          <w:color w:val="000000"/>
          <w:sz w:val="24"/>
          <w:lang w:val="zh-CN"/>
        </w:rPr>
      </w:pPr>
      <w:r>
        <w:rPr>
          <w:rFonts w:ascii="宋体"/>
          <w:color w:val="000000"/>
          <w:sz w:val="24"/>
        </w:rPr>
        <w:t>2.</w:t>
      </w:r>
      <w:r>
        <w:rPr>
          <w:rFonts w:ascii="宋体" w:hint="eastAsia"/>
          <w:color w:val="000000"/>
          <w:sz w:val="24"/>
          <w:lang w:val="zh-CN"/>
        </w:rPr>
        <w:t>加载方式：采用砝码加载，每个砝码</w:t>
      </w:r>
      <w:r>
        <w:rPr>
          <w:rFonts w:ascii="宋体"/>
          <w:color w:val="000000"/>
          <w:sz w:val="24"/>
          <w:lang w:val="zh-CN"/>
        </w:rPr>
        <w:t>&gt;</w:t>
      </w:r>
      <w:r>
        <w:rPr>
          <w:rFonts w:ascii="宋体" w:hAnsi="宋体"/>
          <w:color w:val="000000"/>
          <w:sz w:val="24"/>
          <w:lang w:val="zh-CN"/>
        </w:rPr>
        <w:t>=</w:t>
      </w:r>
      <w:r>
        <w:rPr>
          <w:rFonts w:ascii="宋体"/>
          <w:color w:val="000000"/>
          <w:sz w:val="24"/>
          <w:lang w:val="zh-CN"/>
        </w:rPr>
        <w:t>5N</w:t>
      </w:r>
    </w:p>
    <w:p w:rsidR="00CB758D" w:rsidRDefault="00CB758D" w:rsidP="00B54313">
      <w:pPr>
        <w:spacing w:line="300" w:lineRule="auto"/>
        <w:ind w:firstLineChars="200" w:firstLine="480"/>
        <w:jc w:val="left"/>
        <w:rPr>
          <w:rFonts w:ascii="宋体"/>
          <w:color w:val="000000"/>
          <w:sz w:val="24"/>
          <w:lang w:val="zh-CN"/>
        </w:rPr>
      </w:pPr>
      <w:r>
        <w:rPr>
          <w:rFonts w:ascii="宋体"/>
          <w:color w:val="000000"/>
          <w:sz w:val="24"/>
        </w:rPr>
        <w:t>3.</w:t>
      </w:r>
      <w:r>
        <w:rPr>
          <w:rFonts w:ascii="宋体" w:hint="eastAsia"/>
          <w:color w:val="000000"/>
          <w:sz w:val="24"/>
          <w:lang w:val="zh-CN"/>
        </w:rPr>
        <w:t>扭矩增量为</w:t>
      </w:r>
      <w:r>
        <w:rPr>
          <w:rFonts w:ascii="宋体"/>
          <w:color w:val="000000"/>
          <w:sz w:val="24"/>
          <w:lang w:val="zh-CN"/>
        </w:rPr>
        <w:t>&gt;=1N</w:t>
      </w:r>
      <w:r>
        <w:rPr>
          <w:rFonts w:ascii="宋体"/>
          <w:color w:val="000000"/>
          <w:sz w:val="24"/>
          <w:lang w:val="zh-CN"/>
        </w:rPr>
        <w:t>•</w:t>
      </w:r>
      <w:r>
        <w:rPr>
          <w:rFonts w:ascii="宋体"/>
          <w:color w:val="000000"/>
          <w:sz w:val="24"/>
          <w:lang w:val="zh-CN"/>
        </w:rPr>
        <w:t>m</w:t>
      </w:r>
    </w:p>
    <w:p w:rsidR="00CB758D" w:rsidRDefault="00CB758D" w:rsidP="00B54313">
      <w:pPr>
        <w:spacing w:line="300" w:lineRule="auto"/>
        <w:ind w:firstLineChars="200" w:firstLine="480"/>
        <w:jc w:val="left"/>
        <w:rPr>
          <w:rFonts w:ascii="宋体"/>
          <w:color w:val="000000"/>
          <w:sz w:val="24"/>
          <w:lang w:val="zh-CN"/>
        </w:rPr>
      </w:pPr>
      <w:r>
        <w:rPr>
          <w:rFonts w:ascii="宋体"/>
          <w:color w:val="000000"/>
          <w:sz w:val="24"/>
        </w:rPr>
        <w:t>4.</w:t>
      </w:r>
      <w:r>
        <w:rPr>
          <w:rFonts w:ascii="宋体" w:hint="eastAsia"/>
          <w:color w:val="000000"/>
          <w:sz w:val="24"/>
          <w:lang w:val="zh-CN"/>
        </w:rPr>
        <w:t>最大扭矩</w:t>
      </w:r>
      <w:r>
        <w:rPr>
          <w:rFonts w:ascii="宋体"/>
          <w:color w:val="000000"/>
          <w:sz w:val="24"/>
          <w:lang w:val="zh-CN"/>
        </w:rPr>
        <w:t>&gt;=4N</w:t>
      </w:r>
      <w:r>
        <w:rPr>
          <w:rFonts w:ascii="宋体"/>
          <w:color w:val="000000"/>
          <w:sz w:val="24"/>
          <w:lang w:val="zh-CN"/>
        </w:rPr>
        <w:t>•</w:t>
      </w:r>
      <w:r>
        <w:rPr>
          <w:rFonts w:ascii="宋体"/>
          <w:color w:val="000000"/>
          <w:sz w:val="24"/>
          <w:lang w:val="zh-CN"/>
        </w:rPr>
        <w:t>m</w:t>
      </w:r>
      <w:r>
        <w:rPr>
          <w:rFonts w:ascii="宋体" w:hint="eastAsia"/>
          <w:color w:val="000000"/>
          <w:sz w:val="24"/>
          <w:lang w:val="zh-CN"/>
        </w:rPr>
        <w:t>。</w:t>
      </w:r>
    </w:p>
    <w:p w:rsidR="00CB758D" w:rsidRDefault="00CB758D" w:rsidP="00B54313">
      <w:pPr>
        <w:spacing w:line="300" w:lineRule="auto"/>
        <w:ind w:firstLineChars="200" w:firstLine="480"/>
        <w:jc w:val="left"/>
        <w:rPr>
          <w:rFonts w:ascii="宋体"/>
          <w:color w:val="000000"/>
          <w:sz w:val="24"/>
          <w:lang w:val="zh-CN"/>
        </w:rPr>
      </w:pPr>
      <w:r>
        <w:rPr>
          <w:rFonts w:ascii="宋体" w:hint="eastAsia"/>
          <w:color w:val="000000"/>
          <w:sz w:val="24"/>
          <w:lang w:val="zh-CN"/>
        </w:rPr>
        <w:t>（二）静态电阻应变仪</w:t>
      </w:r>
    </w:p>
    <w:p w:rsidR="00CB758D" w:rsidRDefault="00CB758D" w:rsidP="00B54313">
      <w:pPr>
        <w:spacing w:line="300" w:lineRule="auto"/>
        <w:ind w:firstLineChars="200" w:firstLine="480"/>
        <w:jc w:val="left"/>
        <w:rPr>
          <w:rFonts w:ascii="宋体"/>
          <w:color w:val="000000"/>
          <w:sz w:val="24"/>
          <w:lang w:val="zh-CN"/>
        </w:rPr>
      </w:pPr>
      <w:r>
        <w:rPr>
          <w:rFonts w:ascii="宋体"/>
          <w:color w:val="000000"/>
          <w:sz w:val="24"/>
        </w:rPr>
        <w:t>1.</w:t>
      </w:r>
      <w:r>
        <w:rPr>
          <w:rFonts w:ascii="宋体" w:hint="eastAsia"/>
          <w:color w:val="000000"/>
          <w:sz w:val="24"/>
          <w:lang w:val="zh-CN"/>
        </w:rPr>
        <w:t>基本参数</w:t>
      </w:r>
    </w:p>
    <w:p w:rsidR="00CB758D" w:rsidRDefault="00CB758D" w:rsidP="00B54313">
      <w:pPr>
        <w:spacing w:line="300" w:lineRule="auto"/>
        <w:ind w:firstLineChars="200" w:firstLine="480"/>
        <w:jc w:val="left"/>
        <w:rPr>
          <w:rFonts w:ascii="宋体"/>
          <w:color w:val="000000"/>
          <w:sz w:val="24"/>
          <w:lang w:val="zh-CN"/>
        </w:rPr>
      </w:pPr>
      <w:r>
        <w:rPr>
          <w:rFonts w:ascii="宋体" w:hint="eastAsia"/>
          <w:color w:val="000000"/>
          <w:sz w:val="24"/>
          <w:lang w:val="zh-CN"/>
        </w:rPr>
        <w:t>显</w:t>
      </w:r>
      <w:r>
        <w:rPr>
          <w:rFonts w:ascii="宋体"/>
          <w:color w:val="000000"/>
          <w:sz w:val="24"/>
        </w:rPr>
        <w:t xml:space="preserve"> </w:t>
      </w:r>
      <w:r>
        <w:rPr>
          <w:rFonts w:ascii="宋体" w:hint="eastAsia"/>
          <w:color w:val="000000"/>
          <w:sz w:val="24"/>
          <w:lang w:val="zh-CN"/>
        </w:rPr>
        <w:t>示：液晶触摸屏显示，所有测点数据同时显示</w:t>
      </w:r>
    </w:p>
    <w:p w:rsidR="00CB758D" w:rsidRDefault="00CB758D" w:rsidP="00B54313">
      <w:pPr>
        <w:spacing w:line="300" w:lineRule="auto"/>
        <w:ind w:firstLineChars="200" w:firstLine="480"/>
        <w:jc w:val="left"/>
        <w:rPr>
          <w:rFonts w:ascii="宋体"/>
          <w:color w:val="000000"/>
          <w:sz w:val="24"/>
          <w:lang w:val="zh-CN"/>
        </w:rPr>
      </w:pPr>
      <w:r>
        <w:rPr>
          <w:rFonts w:ascii="宋体" w:hint="eastAsia"/>
          <w:color w:val="000000"/>
          <w:sz w:val="24"/>
          <w:lang w:val="zh-CN"/>
        </w:rPr>
        <w:t>测点数：不小于</w:t>
      </w:r>
      <w:r>
        <w:rPr>
          <w:rFonts w:ascii="宋体"/>
          <w:color w:val="000000"/>
          <w:sz w:val="24"/>
          <w:lang w:val="zh-CN"/>
        </w:rPr>
        <w:t>16</w:t>
      </w:r>
      <w:r>
        <w:rPr>
          <w:rFonts w:ascii="宋体" w:hint="eastAsia"/>
          <w:color w:val="000000"/>
          <w:sz w:val="24"/>
          <w:lang w:val="zh-CN"/>
        </w:rPr>
        <w:t>点</w:t>
      </w:r>
    </w:p>
    <w:p w:rsidR="00CB758D" w:rsidRDefault="00CB758D" w:rsidP="00B54313">
      <w:pPr>
        <w:spacing w:line="300" w:lineRule="auto"/>
        <w:ind w:firstLineChars="200" w:firstLine="480"/>
        <w:jc w:val="left"/>
        <w:rPr>
          <w:rFonts w:ascii="宋体"/>
          <w:color w:val="000000"/>
          <w:sz w:val="24"/>
          <w:lang w:val="zh-CN"/>
        </w:rPr>
      </w:pPr>
      <w:r>
        <w:rPr>
          <w:rFonts w:ascii="宋体" w:hint="eastAsia"/>
          <w:color w:val="000000"/>
          <w:sz w:val="24"/>
          <w:lang w:val="zh-CN"/>
        </w:rPr>
        <w:t>量</w:t>
      </w:r>
      <w:r>
        <w:rPr>
          <w:rFonts w:ascii="宋体"/>
          <w:color w:val="000000"/>
          <w:sz w:val="24"/>
          <w:lang w:val="zh-CN"/>
        </w:rPr>
        <w:t xml:space="preserve">  </w:t>
      </w:r>
      <w:r>
        <w:rPr>
          <w:rFonts w:ascii="宋体" w:hint="eastAsia"/>
          <w:color w:val="000000"/>
          <w:sz w:val="24"/>
          <w:lang w:val="zh-CN"/>
        </w:rPr>
        <w:t>程：</w:t>
      </w:r>
      <w:r>
        <w:rPr>
          <w:rFonts w:ascii="宋体"/>
          <w:color w:val="000000"/>
          <w:sz w:val="24"/>
          <w:lang w:val="zh-CN"/>
        </w:rPr>
        <w:t xml:space="preserve">0 </w:t>
      </w:r>
      <w:r>
        <w:rPr>
          <w:rFonts w:ascii="宋体" w:hint="eastAsia"/>
          <w:color w:val="000000"/>
          <w:sz w:val="24"/>
          <w:lang w:val="zh-CN"/>
        </w:rPr>
        <w:t>～</w:t>
      </w:r>
      <w:r>
        <w:rPr>
          <w:rFonts w:ascii="宋体"/>
          <w:color w:val="000000"/>
          <w:sz w:val="24"/>
          <w:lang w:val="zh-CN"/>
        </w:rPr>
        <w:t xml:space="preserve"> </w:t>
      </w:r>
      <w:r>
        <w:rPr>
          <w:rFonts w:ascii="宋体" w:hint="eastAsia"/>
          <w:color w:val="000000"/>
          <w:sz w:val="24"/>
          <w:lang w:val="zh-CN"/>
        </w:rPr>
        <w:t>±</w:t>
      </w:r>
      <w:r>
        <w:rPr>
          <w:rFonts w:ascii="宋体"/>
          <w:color w:val="000000"/>
          <w:sz w:val="24"/>
          <w:lang w:val="zh-CN"/>
        </w:rPr>
        <w:t>30000</w:t>
      </w:r>
      <w:r>
        <w:rPr>
          <w:rFonts w:ascii="宋体" w:hint="eastAsia"/>
          <w:color w:val="000000"/>
          <w:sz w:val="24"/>
          <w:lang w:val="zh-CN"/>
        </w:rPr>
        <w:t>με</w:t>
      </w:r>
    </w:p>
    <w:p w:rsidR="00CB758D" w:rsidRDefault="00CB758D" w:rsidP="00B54313">
      <w:pPr>
        <w:spacing w:line="300" w:lineRule="auto"/>
        <w:ind w:firstLineChars="200" w:firstLine="480"/>
        <w:jc w:val="left"/>
        <w:rPr>
          <w:rFonts w:ascii="宋体"/>
          <w:color w:val="000000"/>
          <w:sz w:val="24"/>
          <w:lang w:val="zh-CN"/>
        </w:rPr>
      </w:pPr>
      <w:r>
        <w:rPr>
          <w:rFonts w:ascii="宋体" w:hint="eastAsia"/>
          <w:color w:val="000000"/>
          <w:sz w:val="24"/>
          <w:lang w:val="zh-CN"/>
        </w:rPr>
        <w:t>分辨率：</w:t>
      </w:r>
      <w:r>
        <w:rPr>
          <w:rFonts w:ascii="宋体"/>
          <w:color w:val="000000"/>
          <w:sz w:val="24"/>
          <w:lang w:val="zh-CN"/>
        </w:rPr>
        <w:t>0.1</w:t>
      </w:r>
      <w:r>
        <w:rPr>
          <w:rFonts w:ascii="宋体" w:hint="eastAsia"/>
          <w:color w:val="000000"/>
          <w:sz w:val="24"/>
          <w:lang w:val="zh-CN"/>
        </w:rPr>
        <w:t>με</w:t>
      </w:r>
    </w:p>
    <w:p w:rsidR="00CB758D" w:rsidRDefault="00CB758D" w:rsidP="00B54313">
      <w:pPr>
        <w:spacing w:line="300" w:lineRule="auto"/>
        <w:ind w:firstLineChars="200" w:firstLine="480"/>
        <w:jc w:val="left"/>
        <w:rPr>
          <w:rFonts w:ascii="宋体"/>
          <w:color w:val="000000"/>
          <w:sz w:val="24"/>
          <w:lang w:val="zh-CN"/>
        </w:rPr>
      </w:pPr>
      <w:r>
        <w:rPr>
          <w:rFonts w:ascii="宋体" w:hint="eastAsia"/>
          <w:color w:val="000000"/>
          <w:sz w:val="24"/>
          <w:lang w:val="zh-CN"/>
        </w:rPr>
        <w:t>跳动量：±</w:t>
      </w:r>
      <w:r>
        <w:rPr>
          <w:rFonts w:ascii="宋体"/>
          <w:color w:val="000000"/>
          <w:sz w:val="24"/>
          <w:lang w:val="zh-CN"/>
        </w:rPr>
        <w:t xml:space="preserve"> 0.2</w:t>
      </w:r>
      <w:r>
        <w:rPr>
          <w:rFonts w:ascii="宋体"/>
          <w:color w:val="000000"/>
          <w:sz w:val="24"/>
          <w:lang w:val="zh-CN"/>
        </w:rPr>
        <w:t>με</w:t>
      </w:r>
      <w:r>
        <w:rPr>
          <w:rFonts w:ascii="宋体"/>
          <w:color w:val="000000"/>
          <w:sz w:val="24"/>
          <w:lang w:val="zh-CN"/>
        </w:rPr>
        <w:t>@1Hz</w:t>
      </w:r>
    </w:p>
    <w:p w:rsidR="00CB758D" w:rsidRDefault="00CB758D" w:rsidP="00B54313">
      <w:pPr>
        <w:spacing w:line="300" w:lineRule="auto"/>
        <w:ind w:firstLineChars="200" w:firstLine="480"/>
        <w:jc w:val="left"/>
        <w:rPr>
          <w:rFonts w:ascii="宋体"/>
          <w:color w:val="000000"/>
          <w:sz w:val="24"/>
          <w:lang w:val="zh-CN"/>
        </w:rPr>
      </w:pPr>
      <w:r>
        <w:rPr>
          <w:rFonts w:ascii="宋体" w:hint="eastAsia"/>
          <w:color w:val="000000"/>
          <w:sz w:val="24"/>
          <w:lang w:val="zh-CN"/>
        </w:rPr>
        <w:t>稳</w:t>
      </w:r>
      <w:r>
        <w:rPr>
          <w:rFonts w:ascii="宋体"/>
          <w:color w:val="000000"/>
          <w:sz w:val="24"/>
          <w:lang w:val="zh-CN"/>
        </w:rPr>
        <w:t xml:space="preserve"> </w:t>
      </w:r>
      <w:r>
        <w:rPr>
          <w:rFonts w:ascii="宋体" w:hint="eastAsia"/>
          <w:color w:val="000000"/>
          <w:sz w:val="24"/>
          <w:lang w:val="zh-CN"/>
        </w:rPr>
        <w:t>定</w:t>
      </w:r>
      <w:r>
        <w:rPr>
          <w:rFonts w:ascii="宋体"/>
          <w:color w:val="000000"/>
          <w:sz w:val="24"/>
          <w:lang w:val="zh-CN"/>
        </w:rPr>
        <w:t xml:space="preserve"> </w:t>
      </w:r>
      <w:r>
        <w:rPr>
          <w:rFonts w:ascii="宋体" w:hint="eastAsia"/>
          <w:color w:val="000000"/>
          <w:sz w:val="24"/>
          <w:lang w:val="zh-CN"/>
        </w:rPr>
        <w:t>性：预热</w:t>
      </w:r>
      <w:r>
        <w:rPr>
          <w:rFonts w:ascii="宋体"/>
          <w:color w:val="000000"/>
          <w:sz w:val="24"/>
          <w:lang w:val="zh-CN"/>
        </w:rPr>
        <w:t>20</w:t>
      </w:r>
      <w:r>
        <w:rPr>
          <w:rFonts w:ascii="宋体" w:hint="eastAsia"/>
          <w:color w:val="000000"/>
          <w:sz w:val="24"/>
          <w:lang w:val="zh-CN"/>
        </w:rPr>
        <w:t>分钟后，温漂≤±</w:t>
      </w:r>
      <w:r>
        <w:rPr>
          <w:rFonts w:ascii="宋体"/>
          <w:color w:val="000000"/>
          <w:sz w:val="24"/>
          <w:lang w:val="zh-CN"/>
        </w:rPr>
        <w:t>1</w:t>
      </w:r>
      <w:r>
        <w:rPr>
          <w:rFonts w:ascii="宋体" w:hint="eastAsia"/>
          <w:color w:val="000000"/>
          <w:sz w:val="24"/>
          <w:lang w:val="zh-CN"/>
        </w:rPr>
        <w:t>με</w:t>
      </w:r>
      <w:r>
        <w:rPr>
          <w:rFonts w:ascii="宋体"/>
          <w:color w:val="000000"/>
          <w:sz w:val="24"/>
          <w:lang w:val="zh-CN"/>
        </w:rPr>
        <w:t>/24</w:t>
      </w:r>
      <w:r>
        <w:rPr>
          <w:rFonts w:ascii="宋体" w:hint="eastAsia"/>
          <w:color w:val="000000"/>
          <w:sz w:val="24"/>
          <w:lang w:val="zh-CN"/>
        </w:rPr>
        <w:t>小时</w:t>
      </w:r>
    </w:p>
    <w:p w:rsidR="00CB758D" w:rsidRDefault="00CB758D" w:rsidP="00B54313">
      <w:pPr>
        <w:spacing w:line="300" w:lineRule="auto"/>
        <w:ind w:firstLineChars="200" w:firstLine="480"/>
        <w:jc w:val="left"/>
        <w:rPr>
          <w:rFonts w:ascii="宋体"/>
          <w:color w:val="000000"/>
          <w:sz w:val="24"/>
          <w:lang w:val="zh-CN"/>
        </w:rPr>
      </w:pPr>
      <w:r>
        <w:rPr>
          <w:rFonts w:ascii="宋体" w:hint="eastAsia"/>
          <w:color w:val="000000"/>
          <w:sz w:val="24"/>
          <w:lang w:val="zh-CN"/>
        </w:rPr>
        <w:t>测量误差：不超过±</w:t>
      </w:r>
      <w:r>
        <w:rPr>
          <w:rFonts w:ascii="宋体"/>
          <w:color w:val="000000"/>
          <w:sz w:val="24"/>
          <w:lang w:val="zh-CN"/>
        </w:rPr>
        <w:t>0.5</w:t>
      </w:r>
      <w:r>
        <w:rPr>
          <w:rFonts w:ascii="宋体" w:hint="eastAsia"/>
          <w:color w:val="000000"/>
          <w:sz w:val="24"/>
          <w:lang w:val="zh-CN"/>
        </w:rPr>
        <w:t>με</w:t>
      </w:r>
    </w:p>
    <w:p w:rsidR="00CB758D" w:rsidRDefault="00CB758D" w:rsidP="00B54313">
      <w:pPr>
        <w:spacing w:line="300" w:lineRule="auto"/>
        <w:ind w:firstLineChars="200" w:firstLine="480"/>
        <w:jc w:val="left"/>
        <w:rPr>
          <w:rFonts w:ascii="宋体"/>
          <w:color w:val="000000"/>
          <w:sz w:val="24"/>
          <w:lang w:val="zh-CN"/>
        </w:rPr>
      </w:pPr>
      <w:r>
        <w:rPr>
          <w:rFonts w:ascii="宋体" w:hint="eastAsia"/>
          <w:color w:val="000000"/>
          <w:sz w:val="24"/>
          <w:lang w:val="zh-CN"/>
        </w:rPr>
        <w:t>平衡范围：</w:t>
      </w:r>
      <w:r>
        <w:rPr>
          <w:rFonts w:ascii="宋体"/>
          <w:color w:val="000000"/>
          <w:sz w:val="24"/>
          <w:lang w:val="zh-CN"/>
        </w:rPr>
        <w:t xml:space="preserve">0 </w:t>
      </w:r>
      <w:r>
        <w:rPr>
          <w:rFonts w:ascii="宋体" w:hint="eastAsia"/>
          <w:color w:val="000000"/>
          <w:sz w:val="24"/>
          <w:lang w:val="zh-CN"/>
        </w:rPr>
        <w:t>～±</w:t>
      </w:r>
      <w:r>
        <w:rPr>
          <w:rFonts w:ascii="宋体"/>
          <w:color w:val="000000"/>
          <w:sz w:val="24"/>
          <w:lang w:val="zh-CN"/>
        </w:rPr>
        <w:t>20000</w:t>
      </w:r>
      <w:r>
        <w:rPr>
          <w:rFonts w:ascii="宋体" w:hint="eastAsia"/>
          <w:color w:val="000000"/>
          <w:sz w:val="24"/>
          <w:lang w:val="zh-CN"/>
        </w:rPr>
        <w:t>με</w:t>
      </w:r>
    </w:p>
    <w:p w:rsidR="00CB758D" w:rsidRDefault="00CB758D" w:rsidP="00B54313">
      <w:pPr>
        <w:spacing w:line="300" w:lineRule="auto"/>
        <w:ind w:firstLineChars="200" w:firstLine="480"/>
        <w:jc w:val="left"/>
        <w:rPr>
          <w:rFonts w:ascii="宋体"/>
          <w:color w:val="000000"/>
          <w:sz w:val="24"/>
          <w:lang w:val="zh-CN"/>
        </w:rPr>
      </w:pPr>
      <w:r>
        <w:rPr>
          <w:rFonts w:ascii="宋体" w:hint="eastAsia"/>
          <w:color w:val="000000"/>
          <w:sz w:val="24"/>
          <w:lang w:val="zh-CN"/>
        </w:rPr>
        <w:t>应变阻值：</w:t>
      </w:r>
      <w:r>
        <w:rPr>
          <w:rFonts w:ascii="宋体"/>
          <w:color w:val="000000"/>
          <w:sz w:val="24"/>
          <w:lang w:val="zh-CN"/>
        </w:rPr>
        <w:t xml:space="preserve">60 </w:t>
      </w:r>
      <w:r>
        <w:rPr>
          <w:rFonts w:ascii="宋体" w:hint="eastAsia"/>
          <w:color w:val="000000"/>
          <w:sz w:val="24"/>
          <w:lang w:val="zh-CN"/>
        </w:rPr>
        <w:t>～</w:t>
      </w:r>
      <w:r>
        <w:rPr>
          <w:rFonts w:ascii="宋体"/>
          <w:color w:val="000000"/>
          <w:sz w:val="24"/>
          <w:lang w:val="zh-CN"/>
        </w:rPr>
        <w:t xml:space="preserve"> 1000</w:t>
      </w:r>
      <w:r>
        <w:rPr>
          <w:rFonts w:ascii="宋体" w:hint="eastAsia"/>
          <w:color w:val="000000"/>
          <w:sz w:val="24"/>
          <w:lang w:val="zh-CN"/>
        </w:rPr>
        <w:t>Ω</w:t>
      </w:r>
    </w:p>
    <w:p w:rsidR="00CB758D" w:rsidRDefault="00CB758D" w:rsidP="00B54313">
      <w:pPr>
        <w:spacing w:line="300" w:lineRule="auto"/>
        <w:ind w:firstLineChars="100" w:firstLine="240"/>
        <w:jc w:val="left"/>
        <w:rPr>
          <w:rFonts w:ascii="宋体"/>
          <w:color w:val="000000"/>
          <w:sz w:val="24"/>
          <w:lang w:val="zh-CN"/>
        </w:rPr>
      </w:pPr>
      <w:r>
        <w:rPr>
          <w:rFonts w:ascii="宋体"/>
          <w:color w:val="000000"/>
          <w:sz w:val="24"/>
        </w:rPr>
        <w:t>2.</w:t>
      </w:r>
      <w:r>
        <w:rPr>
          <w:rFonts w:ascii="宋体" w:hint="eastAsia"/>
          <w:color w:val="000000"/>
          <w:sz w:val="24"/>
          <w:lang w:val="zh-CN"/>
        </w:rPr>
        <w:t>桥路形式：支持全桥、半桥、</w:t>
      </w:r>
      <w:r>
        <w:rPr>
          <w:rFonts w:ascii="宋体"/>
          <w:color w:val="000000"/>
          <w:sz w:val="24"/>
          <w:lang w:val="zh-CN"/>
        </w:rPr>
        <w:t>1/4</w:t>
      </w:r>
      <w:r>
        <w:rPr>
          <w:rFonts w:ascii="宋体" w:hint="eastAsia"/>
          <w:color w:val="000000"/>
          <w:sz w:val="24"/>
          <w:lang w:val="zh-CN"/>
        </w:rPr>
        <w:t>桥（公共补偿）、三线制</w:t>
      </w:r>
      <w:r>
        <w:rPr>
          <w:rFonts w:ascii="宋体"/>
          <w:color w:val="000000"/>
          <w:sz w:val="24"/>
          <w:lang w:val="zh-CN"/>
        </w:rPr>
        <w:t>1/4</w:t>
      </w:r>
      <w:r>
        <w:rPr>
          <w:rFonts w:ascii="宋体" w:hint="eastAsia"/>
          <w:color w:val="000000"/>
          <w:sz w:val="24"/>
          <w:lang w:val="zh-CN"/>
        </w:rPr>
        <w:t>桥、二线制</w:t>
      </w:r>
      <w:r>
        <w:rPr>
          <w:rFonts w:ascii="宋体"/>
          <w:color w:val="000000"/>
          <w:sz w:val="24"/>
          <w:lang w:val="zh-CN"/>
        </w:rPr>
        <w:t>1/4</w:t>
      </w:r>
      <w:r>
        <w:rPr>
          <w:rFonts w:ascii="宋体" w:hint="eastAsia"/>
          <w:color w:val="000000"/>
          <w:sz w:val="24"/>
          <w:lang w:val="zh-CN"/>
        </w:rPr>
        <w:t>桥自补偿可不接补偿片测试，每通道桥路单独设置，四分之一桥路不用短接，支持三线制应变片自补偿；组桥应方便快捷。</w:t>
      </w:r>
    </w:p>
    <w:p w:rsidR="00CB758D" w:rsidRDefault="00CB758D" w:rsidP="00B54313">
      <w:pPr>
        <w:spacing w:line="300" w:lineRule="auto"/>
        <w:ind w:firstLineChars="100" w:firstLine="240"/>
        <w:jc w:val="left"/>
        <w:rPr>
          <w:rFonts w:ascii="宋体"/>
          <w:color w:val="000000"/>
          <w:sz w:val="24"/>
          <w:lang w:val="zh-CN"/>
        </w:rPr>
      </w:pPr>
      <w:r>
        <w:rPr>
          <w:rFonts w:ascii="宋体"/>
          <w:color w:val="000000"/>
          <w:sz w:val="24"/>
        </w:rPr>
        <w:t>3.</w:t>
      </w:r>
      <w:r>
        <w:rPr>
          <w:rFonts w:ascii="宋体" w:hint="eastAsia"/>
          <w:color w:val="000000"/>
          <w:sz w:val="24"/>
          <w:lang w:val="zh-CN"/>
        </w:rPr>
        <w:t>接线端子：鳄鱼纹垫片。</w:t>
      </w:r>
    </w:p>
    <w:p w:rsidR="00CB758D" w:rsidRDefault="00CB758D" w:rsidP="00B54313">
      <w:pPr>
        <w:spacing w:line="300" w:lineRule="auto"/>
        <w:ind w:firstLineChars="100" w:firstLine="240"/>
        <w:jc w:val="left"/>
        <w:rPr>
          <w:rFonts w:ascii="宋体"/>
          <w:color w:val="000000"/>
          <w:sz w:val="24"/>
          <w:lang w:val="zh-CN"/>
        </w:rPr>
      </w:pPr>
      <w:r>
        <w:rPr>
          <w:rFonts w:ascii="宋体"/>
          <w:color w:val="000000"/>
          <w:sz w:val="24"/>
        </w:rPr>
        <w:t>4.</w:t>
      </w:r>
      <w:r>
        <w:rPr>
          <w:rFonts w:ascii="宋体" w:hint="eastAsia"/>
          <w:color w:val="000000"/>
          <w:sz w:val="24"/>
          <w:lang w:val="zh-CN"/>
        </w:rPr>
        <w:t>电阻测量、桥路连接错误检测；</w:t>
      </w:r>
    </w:p>
    <w:p w:rsidR="00CB758D" w:rsidRDefault="00CB758D" w:rsidP="00B54313">
      <w:pPr>
        <w:spacing w:line="300" w:lineRule="auto"/>
        <w:ind w:firstLineChars="300" w:firstLine="720"/>
        <w:jc w:val="left"/>
        <w:rPr>
          <w:rFonts w:ascii="宋体"/>
          <w:color w:val="000000"/>
          <w:sz w:val="24"/>
          <w:lang w:val="zh-CN"/>
        </w:rPr>
      </w:pPr>
      <w:r>
        <w:rPr>
          <w:rFonts w:ascii="宋体" w:hint="eastAsia"/>
          <w:color w:val="000000"/>
          <w:sz w:val="24"/>
          <w:lang w:val="zh-CN"/>
        </w:rPr>
        <w:t>数据本机不小于</w:t>
      </w:r>
      <w:r>
        <w:rPr>
          <w:rFonts w:ascii="宋体"/>
          <w:color w:val="000000"/>
          <w:sz w:val="24"/>
          <w:lang w:val="zh-CN"/>
        </w:rPr>
        <w:t>4G</w:t>
      </w:r>
      <w:r>
        <w:rPr>
          <w:rFonts w:ascii="宋体" w:hint="eastAsia"/>
          <w:color w:val="000000"/>
          <w:sz w:val="24"/>
          <w:lang w:val="zh-CN"/>
        </w:rPr>
        <w:t>存储与导出；</w:t>
      </w:r>
    </w:p>
    <w:p w:rsidR="00CB758D" w:rsidRDefault="00CB758D" w:rsidP="00B54313">
      <w:pPr>
        <w:spacing w:line="300" w:lineRule="auto"/>
        <w:ind w:firstLineChars="300" w:firstLine="720"/>
        <w:jc w:val="left"/>
        <w:rPr>
          <w:rFonts w:ascii="宋体"/>
          <w:color w:val="000000"/>
          <w:sz w:val="24"/>
          <w:lang w:val="zh-CN"/>
        </w:rPr>
      </w:pPr>
      <w:r>
        <w:rPr>
          <w:rFonts w:ascii="宋体" w:hint="eastAsia"/>
          <w:color w:val="000000"/>
          <w:sz w:val="24"/>
          <w:lang w:val="zh-CN"/>
        </w:rPr>
        <w:t>每个测点自由选择测量信号应力应变、力、位移等信号，液晶屏上设置；</w:t>
      </w:r>
    </w:p>
    <w:p w:rsidR="00CB758D" w:rsidRDefault="00CB758D" w:rsidP="00B54313">
      <w:pPr>
        <w:spacing w:line="360" w:lineRule="auto"/>
        <w:ind w:firstLineChars="100" w:firstLine="240"/>
        <w:rPr>
          <w:rFonts w:ascii="宋体"/>
          <w:color w:val="000000"/>
          <w:sz w:val="24"/>
        </w:rPr>
      </w:pPr>
      <w:r>
        <w:rPr>
          <w:rFonts w:ascii="宋体" w:hAnsi="宋体"/>
          <w:color w:val="000000"/>
          <w:sz w:val="24"/>
        </w:rPr>
        <w:t>5.</w:t>
      </w:r>
      <w:r>
        <w:rPr>
          <w:rFonts w:ascii="宋体" w:hAnsi="宋体" w:hint="eastAsia"/>
          <w:color w:val="000000"/>
          <w:sz w:val="24"/>
        </w:rPr>
        <w:t>电</w:t>
      </w:r>
      <w:r>
        <w:rPr>
          <w:rFonts w:ascii="宋体" w:hAnsi="宋体"/>
          <w:color w:val="000000"/>
          <w:sz w:val="24"/>
        </w:rPr>
        <w:t xml:space="preserve">    </w:t>
      </w:r>
      <w:r>
        <w:rPr>
          <w:rFonts w:ascii="宋体" w:hAnsi="宋体" w:hint="eastAsia"/>
          <w:color w:val="000000"/>
          <w:sz w:val="24"/>
        </w:rPr>
        <w:t>源：支持</w:t>
      </w:r>
      <w:r>
        <w:rPr>
          <w:rFonts w:ascii="宋体" w:hAnsi="宋体"/>
          <w:color w:val="000000"/>
          <w:sz w:val="24"/>
        </w:rPr>
        <w:t>2</w:t>
      </w:r>
      <w:r>
        <w:rPr>
          <w:rFonts w:ascii="宋体" w:hAnsi="宋体" w:hint="eastAsia"/>
          <w:color w:val="000000"/>
          <w:sz w:val="24"/>
        </w:rPr>
        <w:t>种供电方式：</w:t>
      </w:r>
      <w:r>
        <w:rPr>
          <w:rFonts w:ascii="宋体" w:hAnsi="宋体"/>
          <w:color w:val="000000"/>
          <w:sz w:val="24"/>
        </w:rPr>
        <w:t xml:space="preserve"> A</w:t>
      </w:r>
      <w:r>
        <w:rPr>
          <w:rFonts w:ascii="宋体" w:hAnsi="宋体" w:hint="eastAsia"/>
          <w:color w:val="000000"/>
          <w:sz w:val="24"/>
        </w:rPr>
        <w:t>、</w:t>
      </w:r>
      <w:r>
        <w:rPr>
          <w:rFonts w:ascii="宋体" w:hAnsi="宋体"/>
          <w:color w:val="000000"/>
          <w:sz w:val="24"/>
        </w:rPr>
        <w:t>AC  120</w:t>
      </w:r>
      <w:r>
        <w:rPr>
          <w:rFonts w:ascii="宋体" w:hAnsi="宋体" w:hint="eastAsia"/>
          <w:color w:val="000000"/>
          <w:sz w:val="24"/>
        </w:rPr>
        <w:t>～</w:t>
      </w:r>
      <w:r>
        <w:rPr>
          <w:rFonts w:ascii="宋体" w:hAnsi="宋体"/>
          <w:color w:val="000000"/>
          <w:sz w:val="24"/>
        </w:rPr>
        <w:t>220V</w:t>
      </w:r>
      <w:r>
        <w:rPr>
          <w:rFonts w:ascii="宋体" w:hAnsi="宋体" w:hint="eastAsia"/>
          <w:color w:val="000000"/>
          <w:sz w:val="24"/>
        </w:rPr>
        <w:t>；</w:t>
      </w:r>
      <w:r>
        <w:rPr>
          <w:rFonts w:ascii="宋体" w:hAnsi="宋体"/>
          <w:color w:val="000000"/>
          <w:sz w:val="24"/>
        </w:rPr>
        <w:t>B</w:t>
      </w:r>
      <w:r>
        <w:rPr>
          <w:rFonts w:ascii="宋体" w:hAnsi="宋体" w:hint="eastAsia"/>
          <w:color w:val="000000"/>
          <w:sz w:val="24"/>
        </w:rPr>
        <w:t>、</w:t>
      </w:r>
      <w:r>
        <w:rPr>
          <w:rFonts w:ascii="宋体" w:hAnsi="宋体"/>
          <w:color w:val="000000"/>
          <w:sz w:val="24"/>
        </w:rPr>
        <w:t>DC  9</w:t>
      </w:r>
      <w:r>
        <w:rPr>
          <w:rFonts w:ascii="宋体" w:hAnsi="宋体" w:hint="eastAsia"/>
          <w:color w:val="000000"/>
          <w:sz w:val="24"/>
        </w:rPr>
        <w:t>～</w:t>
      </w:r>
      <w:r>
        <w:rPr>
          <w:rFonts w:ascii="宋体" w:hAnsi="宋体"/>
          <w:color w:val="000000"/>
          <w:sz w:val="24"/>
        </w:rPr>
        <w:t>48V</w:t>
      </w:r>
    </w:p>
    <w:p w:rsidR="00CB758D" w:rsidRDefault="00CB758D" w:rsidP="00B54313">
      <w:pPr>
        <w:spacing w:line="300" w:lineRule="auto"/>
        <w:ind w:firstLineChars="100" w:firstLine="240"/>
        <w:jc w:val="left"/>
        <w:rPr>
          <w:rFonts w:ascii="宋体"/>
          <w:color w:val="000000"/>
          <w:sz w:val="24"/>
          <w:lang w:val="zh-CN"/>
        </w:rPr>
      </w:pPr>
      <w:r>
        <w:rPr>
          <w:rFonts w:ascii="宋体"/>
          <w:color w:val="000000"/>
          <w:sz w:val="24"/>
        </w:rPr>
        <w:t>6.</w:t>
      </w:r>
      <w:r>
        <w:rPr>
          <w:rFonts w:ascii="宋体" w:hint="eastAsia"/>
          <w:color w:val="000000"/>
          <w:sz w:val="24"/>
          <w:lang w:val="zh-CN"/>
        </w:rPr>
        <w:t>静态采样速率：最高</w:t>
      </w:r>
      <w:r>
        <w:rPr>
          <w:rFonts w:ascii="宋体"/>
          <w:color w:val="000000"/>
          <w:sz w:val="24"/>
          <w:lang w:val="zh-CN"/>
        </w:rPr>
        <w:t>0.4</w:t>
      </w:r>
      <w:r>
        <w:rPr>
          <w:rFonts w:ascii="宋体" w:hint="eastAsia"/>
          <w:color w:val="000000"/>
          <w:sz w:val="24"/>
          <w:lang w:val="zh-CN"/>
        </w:rPr>
        <w:t>秒（</w:t>
      </w:r>
      <w:r>
        <w:rPr>
          <w:rFonts w:ascii="宋体"/>
          <w:color w:val="000000"/>
          <w:sz w:val="24"/>
          <w:lang w:val="zh-CN"/>
        </w:rPr>
        <w:t>2.5Hz</w:t>
      </w:r>
      <w:r>
        <w:rPr>
          <w:rFonts w:ascii="宋体" w:hint="eastAsia"/>
          <w:color w:val="000000"/>
          <w:sz w:val="24"/>
          <w:lang w:val="zh-CN"/>
        </w:rPr>
        <w:t>）采完所有</w:t>
      </w:r>
      <w:r>
        <w:rPr>
          <w:rFonts w:ascii="宋体"/>
          <w:color w:val="000000"/>
          <w:sz w:val="24"/>
          <w:lang w:val="zh-CN"/>
        </w:rPr>
        <w:t>16</w:t>
      </w:r>
      <w:r>
        <w:rPr>
          <w:rFonts w:ascii="宋体" w:hint="eastAsia"/>
          <w:color w:val="000000"/>
          <w:sz w:val="24"/>
          <w:lang w:val="zh-CN"/>
        </w:rPr>
        <w:t>点应变值；可以设置高速采集和高精度采集；</w:t>
      </w:r>
    </w:p>
    <w:p w:rsidR="00CB758D" w:rsidRDefault="00CB758D" w:rsidP="00B54313">
      <w:pPr>
        <w:spacing w:line="300" w:lineRule="auto"/>
        <w:ind w:firstLineChars="100" w:firstLine="240"/>
        <w:jc w:val="left"/>
        <w:rPr>
          <w:rFonts w:ascii="宋体"/>
          <w:color w:val="000000"/>
          <w:sz w:val="24"/>
          <w:lang w:val="zh-CN"/>
        </w:rPr>
      </w:pPr>
      <w:r>
        <w:rPr>
          <w:rFonts w:ascii="宋体"/>
          <w:color w:val="000000"/>
          <w:sz w:val="24"/>
        </w:rPr>
        <w:t>7.</w:t>
      </w:r>
      <w:r>
        <w:rPr>
          <w:rFonts w:ascii="宋体" w:hint="eastAsia"/>
          <w:color w:val="000000"/>
          <w:sz w:val="24"/>
          <w:lang w:val="zh-CN"/>
        </w:rPr>
        <w:t>动态测试参数：</w:t>
      </w:r>
    </w:p>
    <w:p w:rsidR="00CB758D" w:rsidRDefault="00CB758D" w:rsidP="00B54313">
      <w:pPr>
        <w:spacing w:line="300" w:lineRule="auto"/>
        <w:ind w:firstLineChars="100" w:firstLine="240"/>
        <w:jc w:val="left"/>
        <w:rPr>
          <w:rFonts w:ascii="宋体"/>
          <w:color w:val="000000"/>
          <w:sz w:val="24"/>
          <w:lang w:val="zh-CN"/>
        </w:rPr>
      </w:pPr>
      <w:r>
        <w:rPr>
          <w:rFonts w:ascii="宋体" w:hint="eastAsia"/>
          <w:color w:val="000000"/>
          <w:sz w:val="24"/>
          <w:lang w:val="zh-CN"/>
        </w:rPr>
        <w:t>动态测试：每</w:t>
      </w:r>
      <w:r>
        <w:rPr>
          <w:rFonts w:ascii="宋体"/>
          <w:color w:val="000000"/>
          <w:sz w:val="24"/>
          <w:lang w:val="zh-CN"/>
        </w:rPr>
        <w:t>16</w:t>
      </w:r>
      <w:r>
        <w:rPr>
          <w:rFonts w:ascii="宋体" w:hint="eastAsia"/>
          <w:color w:val="000000"/>
          <w:sz w:val="24"/>
          <w:lang w:val="zh-CN"/>
        </w:rPr>
        <w:t>点中任意取一点，可以作为动态数据采集，采样频率</w:t>
      </w:r>
      <w:r>
        <w:rPr>
          <w:rFonts w:ascii="宋体"/>
          <w:color w:val="000000"/>
          <w:sz w:val="24"/>
          <w:lang w:val="zh-CN"/>
        </w:rPr>
        <w:t>256Hz</w:t>
      </w:r>
      <w:r>
        <w:rPr>
          <w:rFonts w:ascii="宋体" w:hint="eastAsia"/>
          <w:color w:val="000000"/>
          <w:sz w:val="24"/>
          <w:lang w:val="zh-CN"/>
        </w:rPr>
        <w:t>、</w:t>
      </w:r>
      <w:r>
        <w:rPr>
          <w:rFonts w:ascii="宋体"/>
          <w:color w:val="000000"/>
          <w:sz w:val="24"/>
          <w:lang w:val="zh-CN"/>
        </w:rPr>
        <w:t>200Hz</w:t>
      </w:r>
      <w:r>
        <w:rPr>
          <w:rFonts w:ascii="宋体" w:hint="eastAsia"/>
          <w:color w:val="000000"/>
          <w:sz w:val="24"/>
          <w:lang w:val="zh-CN"/>
        </w:rPr>
        <w:t>、</w:t>
      </w:r>
      <w:r>
        <w:rPr>
          <w:rFonts w:ascii="宋体"/>
          <w:color w:val="000000"/>
          <w:sz w:val="24"/>
          <w:lang w:val="zh-CN"/>
        </w:rPr>
        <w:t>100Hz</w:t>
      </w:r>
      <w:r>
        <w:rPr>
          <w:rFonts w:ascii="宋体" w:hint="eastAsia"/>
          <w:color w:val="000000"/>
          <w:sz w:val="24"/>
          <w:lang w:val="zh-CN"/>
        </w:rPr>
        <w:t>、</w:t>
      </w:r>
      <w:r>
        <w:rPr>
          <w:rFonts w:ascii="宋体"/>
          <w:color w:val="000000"/>
          <w:sz w:val="24"/>
          <w:lang w:val="zh-CN"/>
        </w:rPr>
        <w:t>50Hz</w:t>
      </w:r>
      <w:r>
        <w:rPr>
          <w:rFonts w:ascii="宋体" w:hint="eastAsia"/>
          <w:color w:val="000000"/>
          <w:sz w:val="24"/>
          <w:lang w:val="zh-CN"/>
        </w:rPr>
        <w:t>、</w:t>
      </w:r>
      <w:r>
        <w:rPr>
          <w:rFonts w:ascii="宋体"/>
          <w:color w:val="000000"/>
          <w:sz w:val="24"/>
          <w:lang w:val="zh-CN"/>
        </w:rPr>
        <w:t>20Hz</w:t>
      </w:r>
      <w:r>
        <w:rPr>
          <w:rFonts w:ascii="宋体" w:hint="eastAsia"/>
          <w:color w:val="000000"/>
          <w:sz w:val="24"/>
          <w:lang w:val="zh-CN"/>
        </w:rPr>
        <w:t>、</w:t>
      </w:r>
      <w:r>
        <w:rPr>
          <w:rFonts w:ascii="宋体"/>
          <w:color w:val="000000"/>
          <w:sz w:val="24"/>
          <w:lang w:val="zh-CN"/>
        </w:rPr>
        <w:t>10Hz</w:t>
      </w:r>
      <w:r>
        <w:rPr>
          <w:rFonts w:ascii="宋体" w:hint="eastAsia"/>
          <w:color w:val="000000"/>
          <w:sz w:val="24"/>
          <w:lang w:val="zh-CN"/>
        </w:rPr>
        <w:t>、</w:t>
      </w:r>
      <w:r>
        <w:rPr>
          <w:rFonts w:ascii="宋体"/>
          <w:color w:val="000000"/>
          <w:sz w:val="24"/>
          <w:lang w:val="zh-CN"/>
        </w:rPr>
        <w:t>5Hz</w:t>
      </w:r>
      <w:r>
        <w:rPr>
          <w:rFonts w:ascii="宋体" w:hint="eastAsia"/>
          <w:color w:val="000000"/>
          <w:sz w:val="24"/>
          <w:lang w:val="zh-CN"/>
        </w:rPr>
        <w:t>、</w:t>
      </w:r>
      <w:r>
        <w:rPr>
          <w:rFonts w:ascii="宋体"/>
          <w:color w:val="000000"/>
          <w:sz w:val="24"/>
          <w:lang w:val="zh-CN"/>
        </w:rPr>
        <w:t>2Hz</w:t>
      </w:r>
      <w:r>
        <w:rPr>
          <w:rFonts w:ascii="宋体" w:hint="eastAsia"/>
          <w:color w:val="000000"/>
          <w:sz w:val="24"/>
          <w:lang w:val="zh-CN"/>
        </w:rPr>
        <w:t>、</w:t>
      </w:r>
      <w:r>
        <w:rPr>
          <w:rFonts w:ascii="宋体"/>
          <w:color w:val="000000"/>
          <w:sz w:val="24"/>
          <w:lang w:val="zh-CN"/>
        </w:rPr>
        <w:t>1Hz</w:t>
      </w:r>
      <w:r>
        <w:rPr>
          <w:rFonts w:ascii="宋体" w:hint="eastAsia"/>
          <w:color w:val="000000"/>
          <w:sz w:val="24"/>
          <w:lang w:val="zh-CN"/>
        </w:rPr>
        <w:t>七种频率可选。</w:t>
      </w:r>
    </w:p>
    <w:p w:rsidR="00CB758D" w:rsidRDefault="00CB758D" w:rsidP="00B54313">
      <w:pPr>
        <w:spacing w:line="300" w:lineRule="auto"/>
        <w:ind w:firstLineChars="100" w:firstLine="240"/>
        <w:jc w:val="left"/>
        <w:rPr>
          <w:rFonts w:ascii="宋体"/>
          <w:color w:val="000000"/>
          <w:sz w:val="24"/>
        </w:rPr>
      </w:pPr>
      <w:r>
        <w:rPr>
          <w:rFonts w:ascii="宋体" w:hint="eastAsia"/>
          <w:color w:val="000000"/>
          <w:sz w:val="24"/>
          <w:lang w:val="zh-CN"/>
        </w:rPr>
        <w:t>要求必须带样机演示；静态测试等强度梁时要有数据变化过程</w:t>
      </w:r>
    </w:p>
    <w:p w:rsidR="00CB758D" w:rsidRDefault="00CB758D" w:rsidP="00B54313">
      <w:pPr>
        <w:spacing w:line="360" w:lineRule="auto"/>
        <w:ind w:firstLineChars="200" w:firstLine="480"/>
        <w:rPr>
          <w:rFonts w:ascii="宋体" w:cs="宋体"/>
          <w:color w:val="0D0D0D"/>
          <w:sz w:val="24"/>
        </w:rPr>
      </w:pPr>
      <w:r>
        <w:rPr>
          <w:rFonts w:ascii="宋体" w:cs="宋体" w:hint="eastAsia"/>
          <w:color w:val="0D0D0D"/>
          <w:sz w:val="24"/>
        </w:rPr>
        <w:t>（三）电感式测微仪</w:t>
      </w:r>
      <w:r>
        <w:rPr>
          <w:rFonts w:ascii="宋体" w:cs="宋体"/>
          <w:color w:val="0D0D0D"/>
          <w:sz w:val="24"/>
        </w:rPr>
        <w:t>(</w:t>
      </w:r>
      <w:r>
        <w:rPr>
          <w:rFonts w:ascii="宋体" w:cs="宋体" w:hint="eastAsia"/>
          <w:color w:val="0D0D0D"/>
          <w:sz w:val="24"/>
        </w:rPr>
        <w:t>含电感式传感器</w:t>
      </w:r>
      <w:r>
        <w:rPr>
          <w:rFonts w:ascii="宋体" w:cs="宋体"/>
          <w:color w:val="0D0D0D"/>
          <w:sz w:val="24"/>
        </w:rPr>
        <w:t>)</w:t>
      </w:r>
    </w:p>
    <w:p w:rsidR="00CB758D" w:rsidRDefault="00CB758D" w:rsidP="00B54313">
      <w:pPr>
        <w:spacing w:line="360" w:lineRule="auto"/>
        <w:ind w:firstLineChars="200" w:firstLine="480"/>
        <w:rPr>
          <w:rFonts w:ascii="宋体" w:cs="宋体"/>
          <w:color w:val="0D0D0D"/>
          <w:sz w:val="24"/>
        </w:rPr>
      </w:pPr>
      <w:r>
        <w:rPr>
          <w:rFonts w:ascii="宋体" w:cs="宋体"/>
          <w:color w:val="0D0D0D"/>
          <w:sz w:val="24"/>
        </w:rPr>
        <w:t xml:space="preserve">1. </w:t>
      </w:r>
      <w:r>
        <w:rPr>
          <w:rFonts w:ascii="宋体" w:cs="宋体" w:hint="eastAsia"/>
          <w:color w:val="0D0D0D"/>
          <w:sz w:val="24"/>
        </w:rPr>
        <w:t>电感式测微仪</w:t>
      </w:r>
    </w:p>
    <w:p w:rsidR="00CB758D" w:rsidRDefault="00CB758D" w:rsidP="00B54313">
      <w:pPr>
        <w:spacing w:line="360" w:lineRule="auto"/>
        <w:ind w:firstLineChars="200" w:firstLine="480"/>
        <w:rPr>
          <w:rFonts w:ascii="宋体" w:cs="宋体"/>
          <w:color w:val="0D0D0D"/>
          <w:sz w:val="24"/>
        </w:rPr>
      </w:pPr>
      <w:r>
        <w:rPr>
          <w:rFonts w:ascii="宋体" w:cs="宋体"/>
          <w:color w:val="0D0D0D"/>
          <w:sz w:val="24"/>
        </w:rPr>
        <w:t>1</w:t>
      </w:r>
      <w:r>
        <w:rPr>
          <w:rFonts w:ascii="宋体" w:cs="宋体" w:hint="eastAsia"/>
          <w:color w:val="0D0D0D"/>
          <w:sz w:val="24"/>
        </w:rPr>
        <w:t>）和差演算范围及示值误差（单位：</w:t>
      </w:r>
      <w:r>
        <w:rPr>
          <w:rFonts w:ascii="宋体" w:cs="宋体"/>
          <w:color w:val="0D0D0D"/>
          <w:sz w:val="24"/>
        </w:rPr>
        <w:t>um</w:t>
      </w:r>
      <w:r>
        <w:rPr>
          <w:rFonts w:ascii="宋体" w:cs="宋体" w:hint="eastAsia"/>
          <w:color w:val="0D0D0D"/>
          <w:sz w:val="24"/>
        </w:rPr>
        <w:t>）</w:t>
      </w: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69"/>
        <w:gridCol w:w="2869"/>
        <w:gridCol w:w="2869"/>
      </w:tblGrid>
      <w:tr w:rsidR="00CB758D" w:rsidTr="001519FE">
        <w:tc>
          <w:tcPr>
            <w:tcW w:w="2869" w:type="dxa"/>
          </w:tcPr>
          <w:p w:rsidR="00CB758D" w:rsidRPr="000B1310" w:rsidRDefault="00CB758D" w:rsidP="001519FE">
            <w:pPr>
              <w:spacing w:line="360" w:lineRule="auto"/>
              <w:rPr>
                <w:rFonts w:ascii="宋体" w:cs="宋体"/>
                <w:color w:val="0D0D0D"/>
                <w:sz w:val="24"/>
              </w:rPr>
            </w:pPr>
            <w:r w:rsidRPr="000B1310">
              <w:rPr>
                <w:rFonts w:ascii="宋体" w:cs="宋体" w:hint="eastAsia"/>
                <w:color w:val="0D0D0D"/>
                <w:sz w:val="24"/>
              </w:rPr>
              <w:t>档位</w:t>
            </w:r>
          </w:p>
        </w:tc>
        <w:tc>
          <w:tcPr>
            <w:tcW w:w="2869" w:type="dxa"/>
          </w:tcPr>
          <w:p w:rsidR="00CB758D" w:rsidRPr="000B1310" w:rsidRDefault="00CB758D" w:rsidP="001519FE">
            <w:pPr>
              <w:spacing w:line="360" w:lineRule="auto"/>
              <w:rPr>
                <w:rFonts w:ascii="宋体" w:cs="宋体"/>
                <w:color w:val="0D0D0D"/>
                <w:sz w:val="24"/>
              </w:rPr>
            </w:pPr>
            <w:r w:rsidRPr="000B1310">
              <w:rPr>
                <w:rFonts w:ascii="宋体" w:cs="宋体" w:hint="eastAsia"/>
                <w:color w:val="0D0D0D"/>
                <w:sz w:val="24"/>
              </w:rPr>
              <w:t>测量范围</w:t>
            </w:r>
          </w:p>
        </w:tc>
        <w:tc>
          <w:tcPr>
            <w:tcW w:w="2869" w:type="dxa"/>
          </w:tcPr>
          <w:p w:rsidR="00CB758D" w:rsidRPr="000B1310" w:rsidRDefault="00CB758D" w:rsidP="001519FE">
            <w:pPr>
              <w:spacing w:line="360" w:lineRule="auto"/>
              <w:rPr>
                <w:rFonts w:ascii="宋体" w:cs="宋体"/>
                <w:color w:val="0D0D0D"/>
                <w:sz w:val="24"/>
              </w:rPr>
            </w:pPr>
            <w:r w:rsidRPr="000B1310">
              <w:rPr>
                <w:rFonts w:ascii="宋体" w:cs="宋体" w:hint="eastAsia"/>
                <w:color w:val="0D0D0D"/>
                <w:sz w:val="24"/>
              </w:rPr>
              <w:t>示值误差</w:t>
            </w:r>
          </w:p>
        </w:tc>
      </w:tr>
      <w:tr w:rsidR="00CB758D" w:rsidTr="001519FE">
        <w:tc>
          <w:tcPr>
            <w:tcW w:w="2869" w:type="dxa"/>
          </w:tcPr>
          <w:p w:rsidR="00CB758D" w:rsidRPr="000B1310" w:rsidRDefault="00CB758D" w:rsidP="001519FE">
            <w:pPr>
              <w:spacing w:line="360" w:lineRule="auto"/>
              <w:rPr>
                <w:rFonts w:ascii="宋体" w:cs="宋体"/>
                <w:color w:val="0D0D0D"/>
                <w:sz w:val="24"/>
              </w:rPr>
            </w:pPr>
            <w:r w:rsidRPr="000B1310">
              <w:rPr>
                <w:rFonts w:ascii="宋体" w:cs="宋体" w:hint="eastAsia"/>
                <w:color w:val="0D0D0D"/>
                <w:sz w:val="24"/>
              </w:rPr>
              <w:t>第二档</w:t>
            </w:r>
          </w:p>
        </w:tc>
        <w:tc>
          <w:tcPr>
            <w:tcW w:w="2869" w:type="dxa"/>
          </w:tcPr>
          <w:p w:rsidR="00CB758D" w:rsidRPr="000B1310" w:rsidRDefault="00CB758D" w:rsidP="001519FE">
            <w:pPr>
              <w:spacing w:line="360" w:lineRule="auto"/>
              <w:rPr>
                <w:rFonts w:ascii="宋体" w:cs="宋体"/>
                <w:color w:val="0D0D0D"/>
                <w:sz w:val="24"/>
                <w:vertAlign w:val="superscript"/>
              </w:rPr>
            </w:pPr>
            <w:r w:rsidRPr="000B1310">
              <w:rPr>
                <w:rFonts w:ascii="宋体" w:hAnsi="宋体" w:hint="eastAsia"/>
                <w:color w:val="000000"/>
                <w:position w:val="-6"/>
                <w:sz w:val="24"/>
              </w:rPr>
              <w:object w:dxaOrig="4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4.25pt" o:ole="">
                  <v:imagedata r:id="rId8" o:title=""/>
                </v:shape>
                <o:OLEObject Type="Embed" ProgID="Equation.3" ShapeID="_x0000_i1025" DrawAspect="Content" ObjectID="_1582031551" r:id="rId9"/>
              </w:object>
            </w:r>
          </w:p>
        </w:tc>
        <w:tc>
          <w:tcPr>
            <w:tcW w:w="2869" w:type="dxa"/>
          </w:tcPr>
          <w:p w:rsidR="00CB758D" w:rsidRPr="000B1310" w:rsidRDefault="00CB758D" w:rsidP="001519FE">
            <w:pPr>
              <w:spacing w:line="360" w:lineRule="auto"/>
              <w:rPr>
                <w:rFonts w:ascii="宋体" w:cs="宋体"/>
                <w:color w:val="0D0D0D"/>
                <w:sz w:val="24"/>
              </w:rPr>
            </w:pPr>
            <w:r w:rsidRPr="000B1310">
              <w:rPr>
                <w:rFonts w:ascii="宋体" w:cs="宋体"/>
                <w:color w:val="0D0D0D"/>
                <w:position w:val="-6"/>
                <w:sz w:val="24"/>
              </w:rPr>
              <w:object w:dxaOrig="680" w:dyaOrig="279">
                <v:shape id="_x0000_i1026" type="#_x0000_t75" style="width:33.75pt;height:14.25pt" o:ole="">
                  <v:imagedata r:id="rId10" o:title=""/>
                </v:shape>
                <o:OLEObject Type="Embed" ProgID="Equation.3" ShapeID="_x0000_i1026" DrawAspect="Content" ObjectID="_1582031552" r:id="rId11"/>
              </w:object>
            </w:r>
          </w:p>
        </w:tc>
      </w:tr>
      <w:tr w:rsidR="00CB758D" w:rsidTr="001519FE">
        <w:tc>
          <w:tcPr>
            <w:tcW w:w="2869" w:type="dxa"/>
          </w:tcPr>
          <w:p w:rsidR="00CB758D" w:rsidRPr="000B1310" w:rsidRDefault="00CB758D" w:rsidP="001519FE">
            <w:pPr>
              <w:spacing w:line="360" w:lineRule="auto"/>
              <w:rPr>
                <w:rFonts w:ascii="宋体" w:cs="宋体"/>
                <w:color w:val="0D0D0D"/>
                <w:sz w:val="24"/>
              </w:rPr>
            </w:pPr>
            <w:r w:rsidRPr="000B1310">
              <w:rPr>
                <w:rFonts w:ascii="宋体" w:cs="宋体" w:hint="eastAsia"/>
                <w:color w:val="0D0D0D"/>
                <w:sz w:val="24"/>
              </w:rPr>
              <w:t>第三档</w:t>
            </w:r>
          </w:p>
        </w:tc>
        <w:tc>
          <w:tcPr>
            <w:tcW w:w="2869" w:type="dxa"/>
          </w:tcPr>
          <w:p w:rsidR="00CB758D" w:rsidRPr="000B1310" w:rsidRDefault="00CB758D" w:rsidP="001519FE">
            <w:pPr>
              <w:spacing w:line="360" w:lineRule="auto"/>
              <w:rPr>
                <w:rFonts w:ascii="宋体" w:cs="宋体"/>
                <w:color w:val="0D0D0D"/>
                <w:sz w:val="24"/>
              </w:rPr>
            </w:pPr>
            <w:r w:rsidRPr="000B1310">
              <w:rPr>
                <w:rFonts w:ascii="宋体" w:hAnsi="宋体" w:hint="eastAsia"/>
                <w:color w:val="000000"/>
                <w:position w:val="-6"/>
                <w:sz w:val="24"/>
              </w:rPr>
              <w:object w:dxaOrig="480" w:dyaOrig="279">
                <v:shape id="_x0000_i1027" type="#_x0000_t75" style="width:24pt;height:14.25pt" o:ole="">
                  <v:imagedata r:id="rId12" o:title=""/>
                </v:shape>
                <o:OLEObject Type="Embed" ProgID="Equation.3" ShapeID="_x0000_i1027" DrawAspect="Content" ObjectID="_1582031553" r:id="rId13"/>
              </w:object>
            </w:r>
          </w:p>
        </w:tc>
        <w:tc>
          <w:tcPr>
            <w:tcW w:w="2869" w:type="dxa"/>
          </w:tcPr>
          <w:p w:rsidR="00CB758D" w:rsidRPr="000B1310" w:rsidRDefault="00CB758D" w:rsidP="001519FE">
            <w:pPr>
              <w:spacing w:line="360" w:lineRule="auto"/>
              <w:rPr>
                <w:rFonts w:ascii="宋体" w:cs="宋体"/>
                <w:color w:val="0D0D0D"/>
                <w:sz w:val="24"/>
              </w:rPr>
            </w:pPr>
            <w:r w:rsidRPr="000B1310">
              <w:rPr>
                <w:rFonts w:ascii="宋体" w:cs="宋体"/>
                <w:color w:val="0D0D0D"/>
                <w:position w:val="-6"/>
                <w:sz w:val="24"/>
              </w:rPr>
              <w:object w:dxaOrig="680" w:dyaOrig="279">
                <v:shape id="_x0000_i1028" type="#_x0000_t75" style="width:33.75pt;height:14.25pt" o:ole="">
                  <v:imagedata r:id="rId14" o:title=""/>
                </v:shape>
                <o:OLEObject Type="Embed" ProgID="Equation.3" ShapeID="_x0000_i1028" DrawAspect="Content" ObjectID="_1582031554" r:id="rId15"/>
              </w:object>
            </w:r>
          </w:p>
        </w:tc>
      </w:tr>
      <w:tr w:rsidR="00CB758D" w:rsidTr="001519FE">
        <w:tc>
          <w:tcPr>
            <w:tcW w:w="2869" w:type="dxa"/>
          </w:tcPr>
          <w:p w:rsidR="00CB758D" w:rsidRPr="000B1310" w:rsidRDefault="00CB758D" w:rsidP="001519FE">
            <w:pPr>
              <w:spacing w:line="360" w:lineRule="auto"/>
              <w:rPr>
                <w:rFonts w:ascii="宋体" w:cs="宋体"/>
                <w:color w:val="0D0D0D"/>
                <w:sz w:val="24"/>
              </w:rPr>
            </w:pPr>
            <w:r w:rsidRPr="000B1310">
              <w:rPr>
                <w:rFonts w:ascii="宋体" w:cs="宋体" w:hint="eastAsia"/>
                <w:color w:val="0D0D0D"/>
                <w:sz w:val="24"/>
              </w:rPr>
              <w:t>第四档</w:t>
            </w:r>
          </w:p>
        </w:tc>
        <w:tc>
          <w:tcPr>
            <w:tcW w:w="2869" w:type="dxa"/>
          </w:tcPr>
          <w:p w:rsidR="00CB758D" w:rsidRPr="000B1310" w:rsidRDefault="00CB758D" w:rsidP="001519FE">
            <w:pPr>
              <w:spacing w:line="360" w:lineRule="auto"/>
              <w:rPr>
                <w:rFonts w:ascii="宋体" w:cs="宋体"/>
                <w:color w:val="0D0D0D"/>
                <w:sz w:val="24"/>
              </w:rPr>
            </w:pPr>
            <w:r w:rsidRPr="000B1310">
              <w:rPr>
                <w:rFonts w:ascii="宋体" w:hAnsi="宋体" w:hint="eastAsia"/>
                <w:color w:val="000000"/>
                <w:position w:val="-6"/>
                <w:sz w:val="24"/>
              </w:rPr>
              <w:object w:dxaOrig="580" w:dyaOrig="279">
                <v:shape id="_x0000_i1029" type="#_x0000_t75" style="width:29.25pt;height:14.25pt" o:ole="">
                  <v:imagedata r:id="rId16" o:title=""/>
                </v:shape>
                <o:OLEObject Type="Embed" ProgID="Equation.3" ShapeID="_x0000_i1029" DrawAspect="Content" ObjectID="_1582031555" r:id="rId17"/>
              </w:object>
            </w:r>
          </w:p>
        </w:tc>
        <w:tc>
          <w:tcPr>
            <w:tcW w:w="2869" w:type="dxa"/>
          </w:tcPr>
          <w:p w:rsidR="00CB758D" w:rsidRPr="000B1310" w:rsidRDefault="00CB758D" w:rsidP="001519FE">
            <w:pPr>
              <w:spacing w:line="360" w:lineRule="auto"/>
              <w:rPr>
                <w:rFonts w:ascii="宋体" w:cs="宋体"/>
                <w:color w:val="0D0D0D"/>
                <w:sz w:val="24"/>
              </w:rPr>
            </w:pPr>
            <w:r w:rsidRPr="000B1310">
              <w:rPr>
                <w:rFonts w:ascii="宋体" w:cs="宋体"/>
                <w:color w:val="0D0D0D"/>
                <w:position w:val="-6"/>
                <w:sz w:val="24"/>
              </w:rPr>
              <w:object w:dxaOrig="680" w:dyaOrig="279">
                <v:shape id="_x0000_i1030" type="#_x0000_t75" style="width:33.75pt;height:14.25pt" o:ole="">
                  <v:imagedata r:id="rId18" o:title=""/>
                </v:shape>
                <o:OLEObject Type="Embed" ProgID="Equation.3" ShapeID="_x0000_i1030" DrawAspect="Content" ObjectID="_1582031556" r:id="rId19"/>
              </w:object>
            </w:r>
          </w:p>
        </w:tc>
      </w:tr>
    </w:tbl>
    <w:p w:rsidR="00CB758D" w:rsidRDefault="00CB758D" w:rsidP="00B54313">
      <w:pPr>
        <w:numPr>
          <w:ilvl w:val="0"/>
          <w:numId w:val="2"/>
        </w:numPr>
        <w:spacing w:line="360" w:lineRule="auto"/>
        <w:rPr>
          <w:rFonts w:ascii="宋体" w:cs="宋体"/>
          <w:color w:val="0D0D0D"/>
          <w:sz w:val="24"/>
        </w:rPr>
      </w:pPr>
      <w:r>
        <w:rPr>
          <w:rFonts w:ascii="宋体" w:cs="宋体" w:hint="eastAsia"/>
          <w:color w:val="0D0D0D"/>
          <w:sz w:val="24"/>
        </w:rPr>
        <w:t>测量范围、分度值及示值误差（单位：</w:t>
      </w:r>
      <w:r>
        <w:rPr>
          <w:rFonts w:ascii="宋体" w:cs="宋体"/>
          <w:color w:val="0D0D0D"/>
          <w:sz w:val="24"/>
        </w:rPr>
        <w:t>um</w:t>
      </w:r>
      <w:r>
        <w:rPr>
          <w:rFonts w:ascii="宋体" w:cs="宋体" w:hint="eastAsia"/>
          <w:color w:val="0D0D0D"/>
          <w:sz w:val="24"/>
        </w:rPr>
        <w:t>）</w:t>
      </w: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51"/>
        <w:gridCol w:w="2152"/>
        <w:gridCol w:w="2152"/>
        <w:gridCol w:w="2152"/>
      </w:tblGrid>
      <w:tr w:rsidR="00CB758D" w:rsidTr="001519FE">
        <w:tc>
          <w:tcPr>
            <w:tcW w:w="2151" w:type="dxa"/>
          </w:tcPr>
          <w:p w:rsidR="00CB758D" w:rsidRPr="000B1310" w:rsidRDefault="00CB758D" w:rsidP="001519FE">
            <w:pPr>
              <w:spacing w:line="360" w:lineRule="auto"/>
              <w:rPr>
                <w:rFonts w:ascii="宋体" w:cs="宋体"/>
                <w:color w:val="0D0D0D"/>
                <w:sz w:val="24"/>
              </w:rPr>
            </w:pPr>
            <w:r w:rsidRPr="000B1310">
              <w:rPr>
                <w:rFonts w:ascii="宋体" w:cs="宋体" w:hint="eastAsia"/>
                <w:color w:val="0D0D0D"/>
                <w:sz w:val="24"/>
              </w:rPr>
              <w:t>档位</w:t>
            </w:r>
          </w:p>
        </w:tc>
        <w:tc>
          <w:tcPr>
            <w:tcW w:w="2152" w:type="dxa"/>
          </w:tcPr>
          <w:p w:rsidR="00CB758D" w:rsidRPr="000B1310" w:rsidRDefault="00CB758D" w:rsidP="001519FE">
            <w:pPr>
              <w:spacing w:line="360" w:lineRule="auto"/>
              <w:rPr>
                <w:rFonts w:ascii="宋体" w:cs="宋体"/>
                <w:color w:val="0D0D0D"/>
                <w:sz w:val="24"/>
              </w:rPr>
            </w:pPr>
            <w:r w:rsidRPr="000B1310">
              <w:rPr>
                <w:rFonts w:ascii="宋体" w:cs="宋体" w:hint="eastAsia"/>
                <w:color w:val="0D0D0D"/>
                <w:sz w:val="24"/>
              </w:rPr>
              <w:t>测量范围</w:t>
            </w:r>
          </w:p>
        </w:tc>
        <w:tc>
          <w:tcPr>
            <w:tcW w:w="2152" w:type="dxa"/>
          </w:tcPr>
          <w:p w:rsidR="00CB758D" w:rsidRPr="000B1310" w:rsidRDefault="00CB758D" w:rsidP="001519FE">
            <w:pPr>
              <w:spacing w:line="360" w:lineRule="auto"/>
              <w:rPr>
                <w:rFonts w:ascii="宋体" w:cs="宋体"/>
                <w:color w:val="0D0D0D"/>
                <w:sz w:val="24"/>
              </w:rPr>
            </w:pPr>
            <w:r w:rsidRPr="000B1310">
              <w:rPr>
                <w:rFonts w:ascii="宋体" w:cs="宋体" w:hint="eastAsia"/>
                <w:color w:val="0D0D0D"/>
                <w:sz w:val="24"/>
              </w:rPr>
              <w:t>分度值</w:t>
            </w:r>
          </w:p>
        </w:tc>
        <w:tc>
          <w:tcPr>
            <w:tcW w:w="2152" w:type="dxa"/>
          </w:tcPr>
          <w:p w:rsidR="00CB758D" w:rsidRPr="000B1310" w:rsidRDefault="00CB758D" w:rsidP="001519FE">
            <w:pPr>
              <w:spacing w:line="360" w:lineRule="auto"/>
              <w:rPr>
                <w:rFonts w:ascii="宋体" w:cs="宋体"/>
                <w:color w:val="0D0D0D"/>
                <w:sz w:val="24"/>
              </w:rPr>
            </w:pPr>
            <w:r w:rsidRPr="000B1310">
              <w:rPr>
                <w:rFonts w:ascii="宋体" w:cs="宋体" w:hint="eastAsia"/>
                <w:color w:val="0D0D0D"/>
                <w:sz w:val="24"/>
              </w:rPr>
              <w:t>示值误差</w:t>
            </w:r>
          </w:p>
        </w:tc>
      </w:tr>
      <w:tr w:rsidR="00CB758D" w:rsidTr="001519FE">
        <w:tc>
          <w:tcPr>
            <w:tcW w:w="2151" w:type="dxa"/>
          </w:tcPr>
          <w:p w:rsidR="00CB758D" w:rsidRPr="000B1310" w:rsidRDefault="00CB758D" w:rsidP="001519FE">
            <w:pPr>
              <w:spacing w:line="360" w:lineRule="auto"/>
              <w:rPr>
                <w:rFonts w:ascii="宋体" w:cs="宋体"/>
                <w:color w:val="0D0D0D"/>
                <w:sz w:val="24"/>
              </w:rPr>
            </w:pPr>
            <w:r w:rsidRPr="000B1310">
              <w:rPr>
                <w:rFonts w:ascii="宋体" w:cs="宋体" w:hint="eastAsia"/>
                <w:color w:val="0D0D0D"/>
                <w:sz w:val="24"/>
              </w:rPr>
              <w:t>第一档</w:t>
            </w:r>
          </w:p>
        </w:tc>
        <w:tc>
          <w:tcPr>
            <w:tcW w:w="2152" w:type="dxa"/>
          </w:tcPr>
          <w:p w:rsidR="00CB758D" w:rsidRPr="000B1310" w:rsidRDefault="00CB758D" w:rsidP="001519FE">
            <w:pPr>
              <w:spacing w:line="360" w:lineRule="auto"/>
              <w:rPr>
                <w:rFonts w:ascii="宋体" w:cs="宋体"/>
                <w:color w:val="0D0D0D"/>
                <w:sz w:val="24"/>
              </w:rPr>
            </w:pPr>
            <w:r w:rsidRPr="000B1310">
              <w:rPr>
                <w:rFonts w:ascii="宋体" w:hAnsi="宋体" w:hint="eastAsia"/>
                <w:color w:val="000000"/>
                <w:position w:val="-6"/>
                <w:sz w:val="24"/>
              </w:rPr>
              <w:object w:dxaOrig="360" w:dyaOrig="279">
                <v:shape id="_x0000_i1031" type="#_x0000_t75" style="width:18pt;height:14.25pt" o:ole="">
                  <v:imagedata r:id="rId20" o:title=""/>
                </v:shape>
                <o:OLEObject Type="Embed" ProgID="Equation.3" ShapeID="_x0000_i1031" DrawAspect="Content" ObjectID="_1582031557" r:id="rId21"/>
              </w:object>
            </w:r>
          </w:p>
        </w:tc>
        <w:tc>
          <w:tcPr>
            <w:tcW w:w="2152" w:type="dxa"/>
          </w:tcPr>
          <w:p w:rsidR="00CB758D" w:rsidRPr="000B1310" w:rsidRDefault="00CB758D" w:rsidP="001519FE">
            <w:pPr>
              <w:spacing w:line="360" w:lineRule="auto"/>
              <w:rPr>
                <w:rFonts w:ascii="宋体" w:cs="宋体"/>
                <w:color w:val="0D0D0D"/>
                <w:sz w:val="24"/>
              </w:rPr>
            </w:pPr>
            <w:r w:rsidRPr="000B1310">
              <w:rPr>
                <w:rFonts w:ascii="宋体" w:cs="宋体"/>
                <w:color w:val="0D0D0D"/>
                <w:sz w:val="24"/>
              </w:rPr>
              <w:t>0.1</w:t>
            </w:r>
          </w:p>
        </w:tc>
        <w:tc>
          <w:tcPr>
            <w:tcW w:w="2152" w:type="dxa"/>
          </w:tcPr>
          <w:p w:rsidR="00CB758D" w:rsidRPr="000B1310" w:rsidRDefault="00CB758D" w:rsidP="001519FE">
            <w:pPr>
              <w:spacing w:line="360" w:lineRule="auto"/>
              <w:rPr>
                <w:rFonts w:ascii="宋体" w:cs="宋体"/>
                <w:color w:val="0D0D0D"/>
                <w:sz w:val="24"/>
              </w:rPr>
            </w:pPr>
            <w:r w:rsidRPr="000B1310">
              <w:rPr>
                <w:rFonts w:ascii="宋体" w:cs="宋体"/>
                <w:color w:val="0D0D0D"/>
                <w:sz w:val="24"/>
              </w:rPr>
              <w:t>0.06</w:t>
            </w:r>
          </w:p>
        </w:tc>
      </w:tr>
      <w:tr w:rsidR="00CB758D" w:rsidTr="001519FE">
        <w:tc>
          <w:tcPr>
            <w:tcW w:w="2151" w:type="dxa"/>
          </w:tcPr>
          <w:p w:rsidR="00CB758D" w:rsidRPr="000B1310" w:rsidRDefault="00CB758D" w:rsidP="001519FE">
            <w:pPr>
              <w:spacing w:line="360" w:lineRule="auto"/>
              <w:rPr>
                <w:rFonts w:ascii="宋体" w:cs="宋体"/>
                <w:color w:val="0D0D0D"/>
                <w:sz w:val="24"/>
              </w:rPr>
            </w:pPr>
            <w:r w:rsidRPr="000B1310">
              <w:rPr>
                <w:rFonts w:ascii="宋体" w:cs="宋体" w:hint="eastAsia"/>
                <w:color w:val="0D0D0D"/>
                <w:sz w:val="24"/>
              </w:rPr>
              <w:t>第二档</w:t>
            </w:r>
          </w:p>
        </w:tc>
        <w:tc>
          <w:tcPr>
            <w:tcW w:w="2152" w:type="dxa"/>
          </w:tcPr>
          <w:p w:rsidR="00CB758D" w:rsidRPr="000B1310" w:rsidRDefault="00CB758D" w:rsidP="001519FE">
            <w:pPr>
              <w:spacing w:line="360" w:lineRule="auto"/>
              <w:rPr>
                <w:rFonts w:ascii="宋体" w:cs="宋体"/>
                <w:color w:val="0D0D0D"/>
                <w:sz w:val="24"/>
              </w:rPr>
            </w:pPr>
            <w:r w:rsidRPr="000B1310">
              <w:rPr>
                <w:rFonts w:ascii="宋体" w:hAnsi="宋体" w:hint="eastAsia"/>
                <w:color w:val="000000"/>
                <w:position w:val="-6"/>
                <w:sz w:val="24"/>
              </w:rPr>
              <w:object w:dxaOrig="460" w:dyaOrig="279">
                <v:shape id="_x0000_i1032" type="#_x0000_t75" style="width:23.25pt;height:14.25pt" o:ole="">
                  <v:imagedata r:id="rId8" o:title=""/>
                </v:shape>
                <o:OLEObject Type="Embed" ProgID="Equation.3" ShapeID="_x0000_i1032" DrawAspect="Content" ObjectID="_1582031558" r:id="rId22"/>
              </w:object>
            </w:r>
          </w:p>
        </w:tc>
        <w:tc>
          <w:tcPr>
            <w:tcW w:w="2152" w:type="dxa"/>
          </w:tcPr>
          <w:p w:rsidR="00CB758D" w:rsidRPr="000B1310" w:rsidRDefault="00CB758D" w:rsidP="001519FE">
            <w:pPr>
              <w:spacing w:line="360" w:lineRule="auto"/>
              <w:rPr>
                <w:rFonts w:ascii="宋体" w:cs="宋体"/>
                <w:color w:val="0D0D0D"/>
                <w:sz w:val="24"/>
              </w:rPr>
            </w:pPr>
            <w:r w:rsidRPr="000B1310">
              <w:rPr>
                <w:rFonts w:ascii="宋体" w:cs="宋体"/>
                <w:color w:val="0D0D0D"/>
                <w:sz w:val="24"/>
              </w:rPr>
              <w:t>0.5</w:t>
            </w:r>
          </w:p>
        </w:tc>
        <w:tc>
          <w:tcPr>
            <w:tcW w:w="2152" w:type="dxa"/>
          </w:tcPr>
          <w:p w:rsidR="00CB758D" w:rsidRPr="000B1310" w:rsidRDefault="00CB758D" w:rsidP="001519FE">
            <w:pPr>
              <w:spacing w:line="360" w:lineRule="auto"/>
              <w:rPr>
                <w:rFonts w:ascii="宋体" w:cs="宋体"/>
                <w:color w:val="0D0D0D"/>
                <w:sz w:val="24"/>
              </w:rPr>
            </w:pPr>
            <w:r w:rsidRPr="000B1310">
              <w:rPr>
                <w:rFonts w:ascii="宋体" w:cs="宋体"/>
                <w:color w:val="0D0D0D"/>
                <w:sz w:val="24"/>
              </w:rPr>
              <w:t>0.25</w:t>
            </w:r>
          </w:p>
        </w:tc>
      </w:tr>
      <w:tr w:rsidR="00CB758D" w:rsidTr="001519FE">
        <w:trPr>
          <w:trHeight w:val="284"/>
        </w:trPr>
        <w:tc>
          <w:tcPr>
            <w:tcW w:w="2151" w:type="dxa"/>
          </w:tcPr>
          <w:p w:rsidR="00CB758D" w:rsidRPr="000B1310" w:rsidRDefault="00CB758D" w:rsidP="001519FE">
            <w:pPr>
              <w:spacing w:line="360" w:lineRule="auto"/>
              <w:rPr>
                <w:rFonts w:ascii="宋体" w:cs="宋体"/>
                <w:color w:val="0D0D0D"/>
                <w:sz w:val="24"/>
              </w:rPr>
            </w:pPr>
            <w:r w:rsidRPr="000B1310">
              <w:rPr>
                <w:rFonts w:ascii="宋体" w:cs="宋体" w:hint="eastAsia"/>
                <w:color w:val="0D0D0D"/>
                <w:sz w:val="24"/>
              </w:rPr>
              <w:t>第三档</w:t>
            </w:r>
          </w:p>
        </w:tc>
        <w:tc>
          <w:tcPr>
            <w:tcW w:w="2152" w:type="dxa"/>
          </w:tcPr>
          <w:p w:rsidR="00CB758D" w:rsidRPr="000B1310" w:rsidRDefault="00CB758D" w:rsidP="001519FE">
            <w:pPr>
              <w:spacing w:line="360" w:lineRule="auto"/>
              <w:rPr>
                <w:rFonts w:ascii="宋体" w:cs="宋体"/>
                <w:color w:val="0D0D0D"/>
                <w:sz w:val="24"/>
              </w:rPr>
            </w:pPr>
            <w:r w:rsidRPr="000B1310">
              <w:rPr>
                <w:rFonts w:ascii="宋体" w:hAnsi="宋体" w:hint="eastAsia"/>
                <w:color w:val="000000"/>
                <w:position w:val="-6"/>
                <w:sz w:val="24"/>
              </w:rPr>
              <w:object w:dxaOrig="480" w:dyaOrig="279">
                <v:shape id="_x0000_i1033" type="#_x0000_t75" style="width:24pt;height:14.25pt" o:ole="">
                  <v:imagedata r:id="rId12" o:title=""/>
                </v:shape>
                <o:OLEObject Type="Embed" ProgID="Equation.3" ShapeID="_x0000_i1033" DrawAspect="Content" ObjectID="_1582031559" r:id="rId23"/>
              </w:object>
            </w:r>
          </w:p>
        </w:tc>
        <w:tc>
          <w:tcPr>
            <w:tcW w:w="2152" w:type="dxa"/>
          </w:tcPr>
          <w:p w:rsidR="00CB758D" w:rsidRPr="000B1310" w:rsidRDefault="00CB758D" w:rsidP="001519FE">
            <w:pPr>
              <w:spacing w:line="360" w:lineRule="auto"/>
              <w:rPr>
                <w:rFonts w:ascii="宋体" w:cs="宋体"/>
                <w:color w:val="0D0D0D"/>
                <w:sz w:val="24"/>
              </w:rPr>
            </w:pPr>
            <w:r w:rsidRPr="000B1310">
              <w:rPr>
                <w:rFonts w:ascii="宋体" w:cs="宋体"/>
                <w:color w:val="0D0D0D"/>
                <w:sz w:val="24"/>
              </w:rPr>
              <w:t>1</w:t>
            </w:r>
          </w:p>
        </w:tc>
        <w:tc>
          <w:tcPr>
            <w:tcW w:w="2152" w:type="dxa"/>
          </w:tcPr>
          <w:p w:rsidR="00CB758D" w:rsidRPr="000B1310" w:rsidRDefault="00CB758D" w:rsidP="001519FE">
            <w:pPr>
              <w:spacing w:line="360" w:lineRule="auto"/>
              <w:rPr>
                <w:rFonts w:ascii="宋体" w:cs="宋体"/>
                <w:color w:val="0D0D0D"/>
                <w:sz w:val="24"/>
              </w:rPr>
            </w:pPr>
            <w:r w:rsidRPr="000B1310">
              <w:rPr>
                <w:rFonts w:ascii="宋体" w:cs="宋体"/>
                <w:color w:val="0D0D0D"/>
                <w:sz w:val="24"/>
              </w:rPr>
              <w:t>0.5</w:t>
            </w:r>
          </w:p>
        </w:tc>
      </w:tr>
      <w:tr w:rsidR="00CB758D" w:rsidTr="001519FE">
        <w:trPr>
          <w:trHeight w:val="90"/>
        </w:trPr>
        <w:tc>
          <w:tcPr>
            <w:tcW w:w="2151" w:type="dxa"/>
          </w:tcPr>
          <w:p w:rsidR="00CB758D" w:rsidRPr="000B1310" w:rsidRDefault="00CB758D" w:rsidP="001519FE">
            <w:pPr>
              <w:spacing w:line="360" w:lineRule="auto"/>
              <w:rPr>
                <w:rFonts w:ascii="宋体" w:cs="宋体"/>
                <w:color w:val="0D0D0D"/>
                <w:sz w:val="24"/>
              </w:rPr>
            </w:pPr>
            <w:r w:rsidRPr="000B1310">
              <w:rPr>
                <w:rFonts w:ascii="宋体" w:cs="宋体" w:hint="eastAsia"/>
                <w:color w:val="0D0D0D"/>
                <w:sz w:val="24"/>
              </w:rPr>
              <w:t>第四档</w:t>
            </w:r>
          </w:p>
        </w:tc>
        <w:tc>
          <w:tcPr>
            <w:tcW w:w="2152" w:type="dxa"/>
          </w:tcPr>
          <w:p w:rsidR="00CB758D" w:rsidRPr="000B1310" w:rsidRDefault="00CB758D" w:rsidP="001519FE">
            <w:pPr>
              <w:spacing w:line="360" w:lineRule="auto"/>
              <w:rPr>
                <w:rFonts w:ascii="宋体" w:cs="宋体"/>
                <w:color w:val="0D0D0D"/>
                <w:sz w:val="24"/>
              </w:rPr>
            </w:pPr>
            <w:r w:rsidRPr="000B1310">
              <w:rPr>
                <w:rFonts w:ascii="宋体" w:hAnsi="宋体" w:hint="eastAsia"/>
                <w:color w:val="000000"/>
                <w:position w:val="-6"/>
                <w:sz w:val="24"/>
              </w:rPr>
              <w:object w:dxaOrig="580" w:dyaOrig="279">
                <v:shape id="_x0000_i1034" type="#_x0000_t75" style="width:29.25pt;height:14.25pt" o:ole="">
                  <v:imagedata r:id="rId16" o:title=""/>
                </v:shape>
                <o:OLEObject Type="Embed" ProgID="Equation.3" ShapeID="_x0000_i1034" DrawAspect="Content" ObjectID="_1582031560" r:id="rId24"/>
              </w:object>
            </w:r>
          </w:p>
        </w:tc>
        <w:tc>
          <w:tcPr>
            <w:tcW w:w="2152" w:type="dxa"/>
          </w:tcPr>
          <w:p w:rsidR="00CB758D" w:rsidRPr="000B1310" w:rsidRDefault="00CB758D" w:rsidP="001519FE">
            <w:pPr>
              <w:spacing w:line="360" w:lineRule="auto"/>
              <w:rPr>
                <w:rFonts w:ascii="宋体" w:cs="宋体"/>
                <w:color w:val="0D0D0D"/>
                <w:sz w:val="24"/>
              </w:rPr>
            </w:pPr>
            <w:r w:rsidRPr="000B1310">
              <w:rPr>
                <w:rFonts w:ascii="宋体" w:cs="宋体"/>
                <w:color w:val="0D0D0D"/>
                <w:sz w:val="24"/>
              </w:rPr>
              <w:t>5</w:t>
            </w:r>
          </w:p>
        </w:tc>
        <w:tc>
          <w:tcPr>
            <w:tcW w:w="2152" w:type="dxa"/>
          </w:tcPr>
          <w:p w:rsidR="00CB758D" w:rsidRPr="000B1310" w:rsidRDefault="00CB758D" w:rsidP="001519FE">
            <w:pPr>
              <w:spacing w:line="360" w:lineRule="auto"/>
              <w:rPr>
                <w:rFonts w:ascii="宋体" w:cs="宋体"/>
                <w:color w:val="0D0D0D"/>
                <w:sz w:val="24"/>
              </w:rPr>
            </w:pPr>
            <w:r w:rsidRPr="000B1310">
              <w:rPr>
                <w:rFonts w:ascii="宋体" w:cs="宋体"/>
                <w:color w:val="0D0D0D"/>
                <w:sz w:val="24"/>
              </w:rPr>
              <w:t>2.5</w:t>
            </w:r>
          </w:p>
        </w:tc>
      </w:tr>
      <w:tr w:rsidR="00CB758D" w:rsidTr="001519FE">
        <w:trPr>
          <w:trHeight w:val="399"/>
        </w:trPr>
        <w:tc>
          <w:tcPr>
            <w:tcW w:w="2151" w:type="dxa"/>
          </w:tcPr>
          <w:p w:rsidR="00CB758D" w:rsidRPr="000B1310" w:rsidRDefault="00CB758D" w:rsidP="001519FE">
            <w:pPr>
              <w:spacing w:line="360" w:lineRule="auto"/>
              <w:rPr>
                <w:rFonts w:ascii="宋体" w:cs="宋体"/>
                <w:color w:val="0D0D0D"/>
                <w:sz w:val="24"/>
              </w:rPr>
            </w:pPr>
            <w:r w:rsidRPr="000B1310">
              <w:rPr>
                <w:rFonts w:ascii="宋体" w:cs="宋体" w:hint="eastAsia"/>
                <w:color w:val="0D0D0D"/>
                <w:sz w:val="24"/>
              </w:rPr>
              <w:t>第五档</w:t>
            </w:r>
          </w:p>
        </w:tc>
        <w:tc>
          <w:tcPr>
            <w:tcW w:w="2152" w:type="dxa"/>
          </w:tcPr>
          <w:p w:rsidR="00CB758D" w:rsidRPr="000B1310" w:rsidRDefault="00CB758D" w:rsidP="001519FE">
            <w:pPr>
              <w:spacing w:line="360" w:lineRule="auto"/>
              <w:rPr>
                <w:rFonts w:ascii="宋体" w:cs="宋体"/>
                <w:color w:val="0D0D0D"/>
                <w:sz w:val="24"/>
              </w:rPr>
            </w:pPr>
            <w:r w:rsidRPr="000B1310">
              <w:rPr>
                <w:rFonts w:ascii="宋体" w:hAnsi="宋体" w:hint="eastAsia"/>
                <w:color w:val="000000"/>
                <w:position w:val="-6"/>
                <w:sz w:val="24"/>
              </w:rPr>
              <w:object w:dxaOrig="600" w:dyaOrig="279">
                <v:shape id="_x0000_i1035" type="#_x0000_t75" style="width:30pt;height:14.25pt" o:ole="">
                  <v:imagedata r:id="rId25" o:title=""/>
                </v:shape>
                <o:OLEObject Type="Embed" ProgID="Equation.3" ShapeID="_x0000_i1035" DrawAspect="Content" ObjectID="_1582031561" r:id="rId26"/>
              </w:object>
            </w:r>
          </w:p>
        </w:tc>
        <w:tc>
          <w:tcPr>
            <w:tcW w:w="2152" w:type="dxa"/>
          </w:tcPr>
          <w:p w:rsidR="00CB758D" w:rsidRPr="000B1310" w:rsidRDefault="00CB758D" w:rsidP="001519FE">
            <w:pPr>
              <w:spacing w:line="360" w:lineRule="auto"/>
              <w:rPr>
                <w:rFonts w:ascii="宋体" w:cs="宋体"/>
                <w:color w:val="0D0D0D"/>
                <w:sz w:val="24"/>
              </w:rPr>
            </w:pPr>
            <w:r w:rsidRPr="000B1310">
              <w:rPr>
                <w:rFonts w:ascii="宋体" w:cs="宋体"/>
                <w:color w:val="0D0D0D"/>
                <w:sz w:val="24"/>
              </w:rPr>
              <w:t>10</w:t>
            </w:r>
          </w:p>
        </w:tc>
        <w:tc>
          <w:tcPr>
            <w:tcW w:w="2152" w:type="dxa"/>
          </w:tcPr>
          <w:p w:rsidR="00CB758D" w:rsidRPr="000B1310" w:rsidRDefault="00CB758D" w:rsidP="001519FE">
            <w:pPr>
              <w:spacing w:line="360" w:lineRule="auto"/>
              <w:rPr>
                <w:rFonts w:ascii="宋体" w:cs="宋体"/>
                <w:color w:val="0D0D0D"/>
                <w:sz w:val="24"/>
              </w:rPr>
            </w:pPr>
            <w:r w:rsidRPr="000B1310">
              <w:rPr>
                <w:rFonts w:ascii="宋体" w:cs="宋体"/>
                <w:color w:val="0D0D0D"/>
                <w:sz w:val="24"/>
              </w:rPr>
              <w:t>5</w:t>
            </w:r>
          </w:p>
        </w:tc>
      </w:tr>
    </w:tbl>
    <w:p w:rsidR="00CB758D" w:rsidRDefault="00CB758D" w:rsidP="00B54313">
      <w:pPr>
        <w:spacing w:line="360" w:lineRule="auto"/>
        <w:rPr>
          <w:rFonts w:ascii="宋体" w:cs="宋体"/>
          <w:color w:val="0D0D0D"/>
          <w:sz w:val="24"/>
        </w:rPr>
      </w:pPr>
      <w:r>
        <w:rPr>
          <w:rFonts w:ascii="宋体" w:cs="宋体"/>
          <w:color w:val="0D0D0D"/>
          <w:sz w:val="24"/>
        </w:rPr>
        <w:t>2</w:t>
      </w:r>
      <w:r>
        <w:rPr>
          <w:rFonts w:ascii="宋体" w:cs="宋体" w:hint="eastAsia"/>
          <w:color w:val="0D0D0D"/>
          <w:sz w:val="24"/>
        </w:rPr>
        <w:t>）长时间稳定性：</w:t>
      </w:r>
      <w:r w:rsidRPr="00833326">
        <w:rPr>
          <w:rFonts w:ascii="宋体" w:cs="宋体"/>
          <w:color w:val="0D0D0D"/>
          <w:position w:val="-6"/>
          <w:sz w:val="24"/>
        </w:rPr>
        <w:object w:dxaOrig="1219" w:dyaOrig="279">
          <v:shape id="_x0000_i1036" type="#_x0000_t75" style="width:60pt;height:14.25pt" o:ole="">
            <v:imagedata r:id="rId27" o:title=""/>
          </v:shape>
          <o:OLEObject Type="Embed" ProgID="Equation.3" ShapeID="_x0000_i1036" DrawAspect="Content" ObjectID="_1582031562" r:id="rId28"/>
        </w:object>
      </w:r>
    </w:p>
    <w:p w:rsidR="00CB758D" w:rsidRDefault="00CB758D" w:rsidP="00B54313">
      <w:pPr>
        <w:spacing w:line="360" w:lineRule="auto"/>
        <w:rPr>
          <w:rFonts w:ascii="宋体" w:cs="宋体"/>
          <w:color w:val="0D0D0D"/>
          <w:sz w:val="24"/>
        </w:rPr>
      </w:pPr>
      <w:r>
        <w:rPr>
          <w:rFonts w:ascii="宋体" w:cs="宋体"/>
          <w:color w:val="0D0D0D"/>
          <w:sz w:val="24"/>
        </w:rPr>
        <w:t>3</w:t>
      </w:r>
      <w:r>
        <w:rPr>
          <w:rFonts w:ascii="宋体" w:cs="宋体" w:hint="eastAsia"/>
          <w:color w:val="0D0D0D"/>
          <w:sz w:val="24"/>
        </w:rPr>
        <w:t>）温度特性：</w:t>
      </w:r>
      <w:r w:rsidRPr="00833326">
        <w:rPr>
          <w:rFonts w:ascii="宋体" w:cs="宋体"/>
          <w:color w:val="0D0D0D"/>
          <w:position w:val="-6"/>
          <w:sz w:val="24"/>
        </w:rPr>
        <w:object w:dxaOrig="540" w:dyaOrig="279">
          <v:shape id="_x0000_i1037" type="#_x0000_t75" style="width:27pt;height:14.25pt" o:ole="">
            <v:imagedata r:id="rId29" o:title=""/>
          </v:shape>
          <o:OLEObject Type="Embed" ProgID="Equation.3" ShapeID="_x0000_i1037" DrawAspect="Content" ObjectID="_1582031563" r:id="rId30"/>
        </w:object>
      </w:r>
      <w:r>
        <w:rPr>
          <w:rFonts w:ascii="宋体" w:cs="宋体" w:hint="eastAsia"/>
          <w:color w:val="0D0D0D"/>
          <w:sz w:val="24"/>
        </w:rPr>
        <w:t>分度值</w:t>
      </w:r>
      <w:r>
        <w:rPr>
          <w:rFonts w:ascii="宋体" w:cs="宋体"/>
          <w:color w:val="0D0D0D"/>
          <w:sz w:val="24"/>
        </w:rPr>
        <w:t>/10</w:t>
      </w:r>
      <w:r>
        <w:rPr>
          <w:rFonts w:ascii="宋体" w:hAnsi="宋体" w:cs="宋体" w:hint="eastAsia"/>
          <w:color w:val="0D0D0D"/>
          <w:sz w:val="24"/>
        </w:rPr>
        <w:t>℃</w:t>
      </w:r>
    </w:p>
    <w:p w:rsidR="00CB758D" w:rsidRDefault="00CB758D" w:rsidP="00B54313">
      <w:pPr>
        <w:spacing w:line="360" w:lineRule="auto"/>
        <w:rPr>
          <w:rFonts w:ascii="宋体" w:cs="宋体"/>
          <w:color w:val="0D0D0D"/>
          <w:sz w:val="24"/>
        </w:rPr>
      </w:pPr>
      <w:r>
        <w:rPr>
          <w:rFonts w:ascii="宋体" w:hAnsi="宋体" w:cs="宋体"/>
          <w:color w:val="0D0D0D"/>
          <w:sz w:val="24"/>
        </w:rPr>
        <w:t>4</w:t>
      </w:r>
      <w:r>
        <w:rPr>
          <w:rFonts w:ascii="宋体" w:hAnsi="宋体" w:cs="宋体" w:hint="eastAsia"/>
          <w:color w:val="0D0D0D"/>
          <w:sz w:val="24"/>
        </w:rPr>
        <w:t>）电源</w:t>
      </w:r>
      <w:r>
        <w:rPr>
          <w:rFonts w:ascii="宋体" w:hAnsi="宋体" w:cs="宋体"/>
          <w:color w:val="0D0D0D"/>
          <w:sz w:val="24"/>
        </w:rPr>
        <w:t>AC 220V 50Hz</w:t>
      </w:r>
    </w:p>
    <w:p w:rsidR="00CB758D" w:rsidRDefault="00CB758D" w:rsidP="00B54313">
      <w:pPr>
        <w:spacing w:line="360" w:lineRule="auto"/>
        <w:ind w:firstLineChars="100" w:firstLine="240"/>
        <w:rPr>
          <w:rFonts w:ascii="宋体" w:cs="宋体"/>
          <w:color w:val="0D0D0D"/>
          <w:sz w:val="24"/>
        </w:rPr>
      </w:pPr>
      <w:r>
        <w:rPr>
          <w:rFonts w:ascii="宋体" w:cs="宋体"/>
          <w:color w:val="0D0D0D"/>
          <w:sz w:val="24"/>
        </w:rPr>
        <w:t>5</w:t>
      </w:r>
      <w:r>
        <w:rPr>
          <w:rFonts w:ascii="宋体" w:cs="宋体" w:hint="eastAsia"/>
          <w:color w:val="0D0D0D"/>
          <w:sz w:val="24"/>
        </w:rPr>
        <w:t>）电感式传感器：</w:t>
      </w:r>
    </w:p>
    <w:p w:rsidR="00CB758D" w:rsidRDefault="00CB758D" w:rsidP="00B54313">
      <w:pPr>
        <w:spacing w:line="360" w:lineRule="auto"/>
        <w:ind w:firstLineChars="100" w:firstLine="240"/>
        <w:rPr>
          <w:rFonts w:ascii="宋体"/>
          <w:color w:val="000000"/>
          <w:sz w:val="24"/>
        </w:rPr>
      </w:pPr>
      <w:r>
        <w:rPr>
          <w:rFonts w:ascii="宋体" w:cs="宋体" w:hint="eastAsia"/>
          <w:color w:val="0D0D0D"/>
          <w:sz w:val="24"/>
        </w:rPr>
        <w:t>测量范围（</w:t>
      </w:r>
      <w:r>
        <w:rPr>
          <w:rFonts w:ascii="宋体" w:cs="宋体"/>
          <w:color w:val="0D0D0D"/>
          <w:sz w:val="24"/>
        </w:rPr>
        <w:t>mm</w:t>
      </w:r>
      <w:r>
        <w:rPr>
          <w:rFonts w:ascii="宋体" w:cs="宋体" w:hint="eastAsia"/>
          <w:color w:val="0D0D0D"/>
          <w:sz w:val="24"/>
        </w:rPr>
        <w:t>）：</w:t>
      </w:r>
      <w:r w:rsidRPr="00833326">
        <w:rPr>
          <w:rFonts w:ascii="宋体" w:hAnsi="宋体" w:hint="eastAsia"/>
          <w:color w:val="000000"/>
          <w:position w:val="-6"/>
          <w:sz w:val="24"/>
        </w:rPr>
        <w:object w:dxaOrig="540" w:dyaOrig="279">
          <v:shape id="_x0000_i1038" type="#_x0000_t75" style="width:27pt;height:14.25pt" o:ole="">
            <v:imagedata r:id="rId31" o:title=""/>
          </v:shape>
          <o:OLEObject Type="Embed" ProgID="Equation.3" ShapeID="_x0000_i1038" DrawAspect="Content" ObjectID="_1582031564" r:id="rId32"/>
        </w:object>
      </w:r>
    </w:p>
    <w:p w:rsidR="00CB758D" w:rsidRDefault="00CB758D" w:rsidP="00B54313">
      <w:pPr>
        <w:spacing w:line="360" w:lineRule="auto"/>
        <w:ind w:firstLineChars="100" w:firstLine="240"/>
        <w:rPr>
          <w:rFonts w:ascii="宋体"/>
          <w:color w:val="000000"/>
          <w:sz w:val="24"/>
        </w:rPr>
      </w:pPr>
      <w:r>
        <w:rPr>
          <w:rFonts w:ascii="宋体" w:hAnsi="宋体" w:hint="eastAsia"/>
          <w:color w:val="000000"/>
          <w:sz w:val="24"/>
        </w:rPr>
        <w:t>总行程（</w:t>
      </w:r>
      <w:r>
        <w:rPr>
          <w:rFonts w:ascii="宋体" w:hAnsi="宋体"/>
          <w:color w:val="000000"/>
          <w:sz w:val="24"/>
        </w:rPr>
        <w:t>mm</w:t>
      </w:r>
      <w:r>
        <w:rPr>
          <w:rFonts w:ascii="宋体" w:hAnsi="宋体" w:hint="eastAsia"/>
          <w:color w:val="000000"/>
          <w:sz w:val="24"/>
        </w:rPr>
        <w:t>）：</w:t>
      </w:r>
      <w:r>
        <w:rPr>
          <w:rFonts w:ascii="宋体" w:hAnsi="宋体"/>
          <w:color w:val="000000"/>
          <w:sz w:val="24"/>
        </w:rPr>
        <w:t>3</w:t>
      </w:r>
    </w:p>
    <w:p w:rsidR="00CB758D" w:rsidRDefault="00CB758D" w:rsidP="00B54313">
      <w:pPr>
        <w:spacing w:line="360" w:lineRule="auto"/>
        <w:ind w:firstLineChars="100" w:firstLine="240"/>
        <w:rPr>
          <w:rFonts w:ascii="宋体"/>
          <w:color w:val="000000"/>
          <w:sz w:val="24"/>
        </w:rPr>
      </w:pPr>
      <w:r>
        <w:rPr>
          <w:rFonts w:ascii="宋体" w:hAnsi="宋体" w:hint="eastAsia"/>
          <w:color w:val="000000"/>
          <w:sz w:val="24"/>
        </w:rPr>
        <w:t>前行程（</w:t>
      </w:r>
      <w:r>
        <w:rPr>
          <w:rFonts w:ascii="宋体" w:hAnsi="宋体"/>
          <w:color w:val="000000"/>
          <w:sz w:val="24"/>
        </w:rPr>
        <w:t>mm</w:t>
      </w:r>
      <w:r>
        <w:rPr>
          <w:rFonts w:ascii="宋体" w:hAnsi="宋体" w:hint="eastAsia"/>
          <w:color w:val="000000"/>
          <w:sz w:val="24"/>
        </w:rPr>
        <w:t>）：</w:t>
      </w:r>
      <w:r>
        <w:rPr>
          <w:rFonts w:ascii="宋体" w:hAnsi="宋体"/>
          <w:color w:val="000000"/>
          <w:sz w:val="24"/>
        </w:rPr>
        <w:t>0.65</w:t>
      </w:r>
      <w:r>
        <w:rPr>
          <w:rFonts w:ascii="宋体" w:hAnsi="宋体" w:cs="宋体"/>
          <w:color w:val="000000"/>
          <w:sz w:val="24"/>
        </w:rPr>
        <w:t>~</w:t>
      </w:r>
      <w:r>
        <w:rPr>
          <w:rFonts w:ascii="宋体" w:hAnsi="宋体"/>
          <w:color w:val="000000"/>
          <w:sz w:val="24"/>
        </w:rPr>
        <w:t>0.75</w:t>
      </w:r>
    </w:p>
    <w:p w:rsidR="00CB758D" w:rsidRDefault="00CB758D" w:rsidP="00B54313">
      <w:pPr>
        <w:spacing w:line="360" w:lineRule="auto"/>
        <w:ind w:firstLineChars="100" w:firstLine="240"/>
        <w:rPr>
          <w:rFonts w:ascii="宋体" w:cs="宋体"/>
          <w:color w:val="000000"/>
          <w:sz w:val="24"/>
        </w:rPr>
      </w:pPr>
      <w:r>
        <w:rPr>
          <w:rFonts w:ascii="宋体" w:hAnsi="宋体" w:hint="eastAsia"/>
          <w:color w:val="000000"/>
          <w:sz w:val="24"/>
        </w:rPr>
        <w:t>线性误差：</w:t>
      </w:r>
      <w:r w:rsidRPr="00833326">
        <w:rPr>
          <w:rFonts w:ascii="宋体" w:hAnsi="宋体" w:hint="eastAsia"/>
          <w:color w:val="000000"/>
          <w:position w:val="-6"/>
          <w:sz w:val="24"/>
        </w:rPr>
        <w:object w:dxaOrig="540" w:dyaOrig="279">
          <v:shape id="_x0000_i1039" type="#_x0000_t75" style="width:27pt;height:14.25pt" o:ole="">
            <v:imagedata r:id="rId33" o:title=""/>
          </v:shape>
          <o:OLEObject Type="Embed" ProgID="Equation.3" ShapeID="_x0000_i1039" DrawAspect="Content" ObjectID="_1582031565" r:id="rId34"/>
        </w:object>
      </w:r>
      <w:r>
        <w:rPr>
          <w:rFonts w:ascii="宋体" w:hAnsi="宋体" w:cs="宋体" w:hint="eastAsia"/>
          <w:color w:val="000000"/>
          <w:sz w:val="24"/>
        </w:rPr>
        <w:t>％</w:t>
      </w:r>
    </w:p>
    <w:p w:rsidR="00CB758D" w:rsidRDefault="00CB758D" w:rsidP="00B54313">
      <w:pPr>
        <w:spacing w:line="360" w:lineRule="auto"/>
        <w:ind w:firstLineChars="100" w:firstLine="240"/>
        <w:rPr>
          <w:rFonts w:ascii="宋体" w:cs="宋体"/>
          <w:color w:val="000000"/>
          <w:sz w:val="24"/>
        </w:rPr>
      </w:pPr>
      <w:r>
        <w:rPr>
          <w:rFonts w:ascii="宋体" w:hAnsi="宋体" w:cs="宋体" w:hint="eastAsia"/>
          <w:color w:val="000000"/>
          <w:sz w:val="24"/>
        </w:rPr>
        <w:t>重复性误差（</w:t>
      </w:r>
      <w:r>
        <w:rPr>
          <w:rFonts w:ascii="宋体" w:hAnsi="宋体" w:cs="宋体"/>
          <w:color w:val="000000"/>
          <w:sz w:val="24"/>
        </w:rPr>
        <w:t>um</w:t>
      </w:r>
      <w:r>
        <w:rPr>
          <w:rFonts w:ascii="宋体" w:hAnsi="宋体" w:cs="宋体" w:hint="eastAsia"/>
          <w:color w:val="000000"/>
          <w:sz w:val="24"/>
        </w:rPr>
        <w:t>）：</w:t>
      </w:r>
      <w:r>
        <w:rPr>
          <w:rFonts w:ascii="宋体" w:hAnsi="宋体" w:cs="宋体"/>
          <w:color w:val="000000"/>
          <w:sz w:val="24"/>
        </w:rPr>
        <w:t>0.03</w:t>
      </w:r>
    </w:p>
    <w:p w:rsidR="00CB758D" w:rsidRDefault="00CB758D" w:rsidP="00B54313">
      <w:pPr>
        <w:spacing w:line="360" w:lineRule="auto"/>
        <w:ind w:firstLineChars="100" w:firstLine="240"/>
        <w:rPr>
          <w:rFonts w:ascii="宋体" w:cs="宋体"/>
          <w:color w:val="000000"/>
          <w:sz w:val="24"/>
        </w:rPr>
      </w:pPr>
      <w:r>
        <w:rPr>
          <w:rFonts w:ascii="宋体" w:hAnsi="宋体" w:cs="宋体" w:hint="eastAsia"/>
          <w:color w:val="000000"/>
          <w:sz w:val="24"/>
        </w:rPr>
        <w:t>测力（</w:t>
      </w:r>
      <w:r>
        <w:rPr>
          <w:rFonts w:ascii="宋体" w:hAnsi="宋体" w:cs="宋体"/>
          <w:color w:val="000000"/>
          <w:sz w:val="24"/>
        </w:rPr>
        <w:t>N</w:t>
      </w:r>
      <w:r>
        <w:rPr>
          <w:rFonts w:ascii="宋体" w:hAnsi="宋体" w:cs="宋体" w:hint="eastAsia"/>
          <w:color w:val="000000"/>
          <w:sz w:val="24"/>
        </w:rPr>
        <w:t>）：</w:t>
      </w:r>
      <w:r>
        <w:rPr>
          <w:rFonts w:ascii="宋体" w:hAnsi="宋体" w:cs="宋体"/>
          <w:color w:val="000000"/>
          <w:sz w:val="24"/>
        </w:rPr>
        <w:t>0.45~0.65</w:t>
      </w:r>
    </w:p>
    <w:p w:rsidR="00CB758D" w:rsidRDefault="00CB758D" w:rsidP="00B54313">
      <w:pPr>
        <w:spacing w:line="300" w:lineRule="auto"/>
        <w:ind w:firstLineChars="100" w:firstLine="240"/>
        <w:jc w:val="left"/>
        <w:rPr>
          <w:rFonts w:ascii="宋体"/>
          <w:color w:val="000000"/>
          <w:sz w:val="24"/>
        </w:rPr>
      </w:pPr>
      <w:r>
        <w:rPr>
          <w:rFonts w:ascii="宋体" w:hint="eastAsia"/>
          <w:color w:val="000000"/>
          <w:sz w:val="24"/>
        </w:rPr>
        <w:t>（四）桥形平尺（含框式水平仪）：通用型</w:t>
      </w:r>
    </w:p>
    <w:p w:rsidR="00CB758D" w:rsidRDefault="00CB758D" w:rsidP="00B54313">
      <w:pPr>
        <w:spacing w:line="360" w:lineRule="auto"/>
        <w:ind w:leftChars="200" w:left="1620" w:hangingChars="500" w:hanging="1200"/>
        <w:rPr>
          <w:rFonts w:ascii="宋体"/>
          <w:kern w:val="0"/>
          <w:sz w:val="24"/>
        </w:rPr>
      </w:pPr>
      <w:r>
        <w:rPr>
          <w:rFonts w:ascii="宋体" w:hAnsi="宋体"/>
          <w:kern w:val="0"/>
          <w:sz w:val="24"/>
        </w:rPr>
        <w:t>1.</w:t>
      </w:r>
      <w:r>
        <w:rPr>
          <w:rFonts w:ascii="宋体" w:hAnsi="宋体" w:hint="eastAsia"/>
          <w:kern w:val="0"/>
          <w:sz w:val="24"/>
        </w:rPr>
        <w:t>桥型平尺</w:t>
      </w:r>
    </w:p>
    <w:p w:rsidR="00CB758D" w:rsidRDefault="00CB758D" w:rsidP="00B54313">
      <w:pPr>
        <w:spacing w:line="360" w:lineRule="auto"/>
        <w:ind w:firstLineChars="150" w:firstLine="360"/>
        <w:rPr>
          <w:rFonts w:ascii="宋体"/>
          <w:sz w:val="24"/>
        </w:rPr>
      </w:pPr>
      <w:r>
        <w:rPr>
          <w:rFonts w:ascii="宋体" w:hAnsi="宋体" w:hint="eastAsia"/>
          <w:sz w:val="24"/>
        </w:rPr>
        <w:t>按</w:t>
      </w:r>
      <w:r>
        <w:rPr>
          <w:rFonts w:ascii="宋体" w:hAnsi="宋体"/>
          <w:sz w:val="24"/>
        </w:rPr>
        <w:t>JB/T7977-99</w:t>
      </w:r>
      <w:r>
        <w:rPr>
          <w:rFonts w:ascii="宋体" w:hAnsi="宋体" w:hint="eastAsia"/>
          <w:sz w:val="24"/>
        </w:rPr>
        <w:t>标准制造，材料</w:t>
      </w:r>
      <w:r>
        <w:rPr>
          <w:rFonts w:ascii="宋体" w:hAnsi="宋体"/>
          <w:sz w:val="24"/>
        </w:rPr>
        <w:t>HT250,</w:t>
      </w:r>
      <w:r>
        <w:rPr>
          <w:rFonts w:ascii="宋体" w:hAnsi="宋体" w:hint="eastAsia"/>
          <w:sz w:val="24"/>
        </w:rPr>
        <w:t>工作面采用刮研工艺，使用温度（</w:t>
      </w:r>
      <w:r>
        <w:rPr>
          <w:rFonts w:ascii="宋体" w:hAnsi="宋体"/>
          <w:sz w:val="24"/>
        </w:rPr>
        <w:t>20</w:t>
      </w:r>
      <w:r>
        <w:rPr>
          <w:rFonts w:ascii="宋体" w:hAnsi="宋体" w:hint="eastAsia"/>
          <w:sz w:val="24"/>
        </w:rPr>
        <w:t>±</w:t>
      </w:r>
      <w:r>
        <w:rPr>
          <w:rFonts w:ascii="宋体" w:hAnsi="宋体"/>
          <w:sz w:val="24"/>
        </w:rPr>
        <w:t>5</w:t>
      </w:r>
      <w:r>
        <w:rPr>
          <w:rFonts w:ascii="宋体" w:hAnsi="宋体" w:hint="eastAsia"/>
          <w:sz w:val="24"/>
        </w:rPr>
        <w:t>）℃工作面要求：不得有严重影响外观和使用性能的砂孔、气孔、裂纹、夹渣、缩松、划痕、碰伤、锈点等缺陷。</w:t>
      </w:r>
    </w:p>
    <w:p w:rsidR="00CB758D" w:rsidRDefault="00CB758D" w:rsidP="00B54313">
      <w:pPr>
        <w:spacing w:line="360" w:lineRule="auto"/>
        <w:ind w:leftChars="200" w:left="1620" w:hangingChars="500" w:hanging="1200"/>
        <w:rPr>
          <w:rFonts w:ascii="宋体"/>
          <w:kern w:val="0"/>
          <w:sz w:val="24"/>
        </w:rPr>
      </w:pPr>
      <w:r>
        <w:rPr>
          <w:rFonts w:ascii="宋体" w:hAnsi="宋体"/>
          <w:kern w:val="0"/>
          <w:sz w:val="24"/>
        </w:rPr>
        <w:t>2.</w:t>
      </w:r>
      <w:r>
        <w:rPr>
          <w:rFonts w:ascii="宋体" w:hAnsi="宋体" w:hint="eastAsia"/>
          <w:kern w:val="0"/>
          <w:sz w:val="24"/>
        </w:rPr>
        <w:t>框式水平仪</w:t>
      </w:r>
    </w:p>
    <w:p w:rsidR="00CB758D" w:rsidRDefault="00CB758D" w:rsidP="00B54313">
      <w:pPr>
        <w:spacing w:line="360" w:lineRule="auto"/>
        <w:ind w:leftChars="386" w:left="811"/>
        <w:rPr>
          <w:rFonts w:ascii="宋体"/>
          <w:sz w:val="24"/>
        </w:rPr>
      </w:pPr>
      <w:r>
        <w:rPr>
          <w:rFonts w:ascii="宋体" w:hAnsi="宋体"/>
          <w:sz w:val="24"/>
        </w:rPr>
        <w:t>1</w:t>
      </w:r>
      <w:r>
        <w:rPr>
          <w:rFonts w:ascii="宋体" w:hAnsi="宋体" w:hint="eastAsia"/>
          <w:sz w:val="24"/>
        </w:rPr>
        <w:t>）材质</w:t>
      </w:r>
      <w:r>
        <w:rPr>
          <w:rFonts w:ascii="宋体" w:hAnsi="宋体"/>
          <w:sz w:val="24"/>
        </w:rPr>
        <w:t>HT250</w:t>
      </w:r>
      <w:r>
        <w:rPr>
          <w:rFonts w:ascii="宋体" w:hAnsi="宋体"/>
          <w:sz w:val="24"/>
        </w:rPr>
        <w:br/>
        <w:t>2</w:t>
      </w:r>
      <w:r>
        <w:rPr>
          <w:rFonts w:ascii="宋体" w:hAnsi="宋体" w:hint="eastAsia"/>
          <w:sz w:val="24"/>
        </w:rPr>
        <w:t>）水泡数量：</w:t>
      </w:r>
      <w:r>
        <w:rPr>
          <w:rFonts w:ascii="宋体" w:hAnsi="宋体"/>
          <w:sz w:val="24"/>
        </w:rPr>
        <w:t>2</w:t>
      </w:r>
      <w:r>
        <w:rPr>
          <w:rFonts w:ascii="宋体" w:hAnsi="宋体" w:hint="eastAsia"/>
          <w:sz w:val="24"/>
        </w:rPr>
        <w:t>个</w:t>
      </w:r>
    </w:p>
    <w:p w:rsidR="00CB758D" w:rsidRDefault="00CB758D" w:rsidP="00B54313">
      <w:pPr>
        <w:spacing w:line="360" w:lineRule="auto"/>
        <w:ind w:leftChars="386" w:left="811"/>
        <w:rPr>
          <w:rFonts w:ascii="宋体"/>
          <w:sz w:val="24"/>
        </w:rPr>
      </w:pPr>
      <w:r>
        <w:rPr>
          <w:rFonts w:ascii="宋体" w:hAnsi="宋体" w:hint="eastAsia"/>
          <w:sz w:val="24"/>
        </w:rPr>
        <w:t>刻度示值为</w:t>
      </w:r>
      <w:r>
        <w:rPr>
          <w:rFonts w:ascii="宋体" w:hAnsi="宋体"/>
          <w:sz w:val="24"/>
        </w:rPr>
        <w:t>0.02mm/m</w:t>
      </w:r>
      <w:r>
        <w:rPr>
          <w:rFonts w:ascii="宋体" w:hAnsi="宋体" w:hint="eastAsia"/>
          <w:sz w:val="24"/>
        </w:rPr>
        <w:t>，</w:t>
      </w:r>
      <w:r>
        <w:rPr>
          <w:rFonts w:ascii="宋体" w:hAnsi="宋体"/>
          <w:sz w:val="24"/>
        </w:rPr>
        <w:t>L=200mm</w:t>
      </w:r>
    </w:p>
    <w:p w:rsidR="00CB758D" w:rsidRDefault="00CB758D" w:rsidP="00B54313">
      <w:pPr>
        <w:spacing w:line="360" w:lineRule="auto"/>
        <w:ind w:firstLineChars="150" w:firstLine="360"/>
        <w:rPr>
          <w:rFonts w:ascii="宋体" w:cs="宋体"/>
          <w:color w:val="0D0D0D"/>
          <w:sz w:val="24"/>
        </w:rPr>
      </w:pPr>
      <w:r>
        <w:rPr>
          <w:rFonts w:ascii="宋体" w:cs="宋体" w:hint="eastAsia"/>
          <w:color w:val="0D0D0D"/>
          <w:sz w:val="24"/>
        </w:rPr>
        <w:t>（五）车刀量角仪</w:t>
      </w:r>
    </w:p>
    <w:p w:rsidR="00CB758D" w:rsidRDefault="00CB758D" w:rsidP="00B54313">
      <w:pPr>
        <w:spacing w:line="360" w:lineRule="auto"/>
        <w:ind w:firstLineChars="200" w:firstLine="480"/>
        <w:rPr>
          <w:rFonts w:ascii="宋体" w:cs="宋体"/>
          <w:color w:val="0D0D0D"/>
          <w:sz w:val="24"/>
        </w:rPr>
      </w:pPr>
      <w:r>
        <w:rPr>
          <w:rFonts w:ascii="宋体" w:cs="宋体" w:hint="eastAsia"/>
          <w:color w:val="0D0D0D"/>
          <w:sz w:val="24"/>
        </w:rPr>
        <w:t>万能车刀量角仪能较方便地测量直头外圆车刀、弯头外圆车刀、偏刀、切断刀等几何角度。</w:t>
      </w:r>
      <w:r>
        <w:rPr>
          <w:rFonts w:ascii="宋体" w:cs="宋体"/>
          <w:color w:val="0D0D0D"/>
          <w:sz w:val="24"/>
        </w:rPr>
        <w:t xml:space="preserve"> </w:t>
      </w:r>
    </w:p>
    <w:p w:rsidR="00CB758D" w:rsidRDefault="00CB758D" w:rsidP="00B54313">
      <w:pPr>
        <w:spacing w:line="360" w:lineRule="auto"/>
        <w:ind w:firstLineChars="200" w:firstLine="480"/>
        <w:rPr>
          <w:rFonts w:ascii="宋体" w:cs="宋体"/>
          <w:color w:val="0D0D0D"/>
          <w:sz w:val="24"/>
        </w:rPr>
      </w:pPr>
      <w:r>
        <w:rPr>
          <w:rFonts w:ascii="宋体" w:cs="宋体" w:hint="eastAsia"/>
          <w:color w:val="0D0D0D"/>
          <w:sz w:val="24"/>
        </w:rPr>
        <w:t>旋转大螺母可使滑体上下移动，从而使两刻度盘及指度片达到需要的高度。使用时，可通过旋转测量台或大指度片的前面或底面或侧面与刀具被测量要素紧密贴合，即可从底座或刻度盘上读出被测量的角度数值。</w:t>
      </w:r>
    </w:p>
    <w:p w:rsidR="00CB758D" w:rsidRDefault="00CB758D" w:rsidP="00B54313">
      <w:pPr>
        <w:spacing w:line="360" w:lineRule="auto"/>
        <w:ind w:firstLineChars="150" w:firstLine="360"/>
        <w:rPr>
          <w:rFonts w:ascii="宋体" w:cs="宋体"/>
          <w:color w:val="0D0D0D"/>
          <w:sz w:val="24"/>
        </w:rPr>
      </w:pPr>
      <w:r>
        <w:rPr>
          <w:rFonts w:ascii="宋体" w:cs="宋体" w:hint="eastAsia"/>
          <w:color w:val="0D0D0D"/>
          <w:sz w:val="24"/>
        </w:rPr>
        <w:t>（六）铝制减速器拆装测绘模型</w:t>
      </w:r>
    </w:p>
    <w:p w:rsidR="00CB758D" w:rsidRDefault="00CB758D" w:rsidP="00B54313">
      <w:pPr>
        <w:spacing w:line="360" w:lineRule="auto"/>
        <w:ind w:leftChars="114" w:left="239"/>
        <w:rPr>
          <w:rFonts w:ascii="宋体" w:cs="宋体"/>
          <w:color w:val="0D0D0D"/>
          <w:sz w:val="24"/>
        </w:rPr>
      </w:pPr>
      <w:r>
        <w:rPr>
          <w:rFonts w:ascii="宋体" w:cs="宋体" w:hint="eastAsia"/>
          <w:color w:val="0D0D0D"/>
          <w:sz w:val="24"/>
        </w:rPr>
        <w:t>材料：铝；总体尺寸：</w:t>
      </w:r>
      <w:r>
        <w:rPr>
          <w:rFonts w:ascii="宋体" w:cs="宋体"/>
          <w:color w:val="0D0D0D"/>
          <w:sz w:val="24"/>
        </w:rPr>
        <w:t>230*200*200mm</w:t>
      </w:r>
      <w:r>
        <w:rPr>
          <w:rFonts w:ascii="宋体" w:cs="宋体" w:hint="eastAsia"/>
          <w:color w:val="0D0D0D"/>
          <w:sz w:val="24"/>
        </w:rPr>
        <w:t>；铸造面涂漆。</w:t>
      </w:r>
    </w:p>
    <w:p w:rsidR="00CB758D" w:rsidRDefault="00CB758D" w:rsidP="00B54313">
      <w:pPr>
        <w:spacing w:line="360" w:lineRule="auto"/>
        <w:ind w:leftChars="114" w:left="239"/>
        <w:rPr>
          <w:rFonts w:ascii="宋体" w:cs="宋体"/>
          <w:color w:val="0D0D0D"/>
          <w:sz w:val="24"/>
        </w:rPr>
      </w:pPr>
      <w:r>
        <w:rPr>
          <w:rFonts w:ascii="宋体" w:cs="宋体" w:hint="eastAsia"/>
          <w:color w:val="0D0D0D"/>
          <w:sz w:val="24"/>
        </w:rPr>
        <w:t>组成：箱座、箱盖、高速齿轮轴、低速轴、大齿轮、轴承（两对）、透盖（大小各</w:t>
      </w:r>
      <w:r>
        <w:rPr>
          <w:rFonts w:ascii="宋体" w:cs="宋体"/>
          <w:color w:val="0D0D0D"/>
          <w:sz w:val="24"/>
        </w:rPr>
        <w:t>1</w:t>
      </w:r>
      <w:r>
        <w:rPr>
          <w:rFonts w:ascii="宋体" w:cs="宋体" w:hint="eastAsia"/>
          <w:color w:val="0D0D0D"/>
          <w:sz w:val="24"/>
        </w:rPr>
        <w:t>个）、闷盖（大小各</w:t>
      </w:r>
      <w:r>
        <w:rPr>
          <w:rFonts w:ascii="宋体" w:cs="宋体"/>
          <w:color w:val="0D0D0D"/>
          <w:sz w:val="24"/>
        </w:rPr>
        <w:t>1</w:t>
      </w:r>
      <w:r>
        <w:rPr>
          <w:rFonts w:ascii="宋体" w:cs="宋体" w:hint="eastAsia"/>
          <w:color w:val="0D0D0D"/>
          <w:sz w:val="24"/>
        </w:rPr>
        <w:t>个）、轴套、调整环、油标、观察镜、放油螺塞、通气塞、小盖板、定位销、连接螺栓等，零件类别不少于</w:t>
      </w:r>
      <w:r>
        <w:rPr>
          <w:rFonts w:ascii="宋体" w:cs="宋体"/>
          <w:color w:val="0D0D0D"/>
          <w:sz w:val="24"/>
        </w:rPr>
        <w:t>30</w:t>
      </w:r>
      <w:r>
        <w:rPr>
          <w:rFonts w:ascii="宋体" w:cs="宋体" w:hint="eastAsia"/>
          <w:color w:val="0D0D0D"/>
          <w:sz w:val="24"/>
        </w:rPr>
        <w:t>。</w:t>
      </w:r>
    </w:p>
    <w:p w:rsidR="00CB758D" w:rsidRDefault="00CB758D" w:rsidP="00B54313">
      <w:pPr>
        <w:spacing w:line="360" w:lineRule="auto"/>
        <w:ind w:leftChars="114" w:left="239"/>
        <w:rPr>
          <w:rFonts w:ascii="宋体" w:cs="宋体"/>
          <w:color w:val="0D0D0D"/>
          <w:sz w:val="24"/>
        </w:rPr>
      </w:pPr>
      <w:r>
        <w:rPr>
          <w:rFonts w:ascii="宋体" w:cs="宋体" w:hint="eastAsia"/>
          <w:color w:val="0D0D0D"/>
          <w:sz w:val="24"/>
        </w:rPr>
        <w:t>拆卸、安装灵活。</w:t>
      </w:r>
    </w:p>
    <w:p w:rsidR="00CB758D" w:rsidRDefault="00CB758D" w:rsidP="00B54313">
      <w:pPr>
        <w:spacing w:line="800" w:lineRule="exact"/>
        <w:rPr>
          <w:b/>
          <w:sz w:val="28"/>
          <w:szCs w:val="28"/>
        </w:rPr>
      </w:pPr>
    </w:p>
    <w:p w:rsidR="00CB758D" w:rsidRDefault="00CB758D" w:rsidP="00B54313">
      <w:pPr>
        <w:spacing w:line="800" w:lineRule="exact"/>
        <w:rPr>
          <w:b/>
          <w:sz w:val="28"/>
          <w:szCs w:val="28"/>
        </w:rPr>
      </w:pPr>
    </w:p>
    <w:p w:rsidR="00CB758D" w:rsidRDefault="00CB758D" w:rsidP="00B54313">
      <w:pPr>
        <w:spacing w:line="800" w:lineRule="exact"/>
        <w:rPr>
          <w:b/>
          <w:sz w:val="28"/>
          <w:szCs w:val="28"/>
        </w:rPr>
      </w:pPr>
    </w:p>
    <w:p w:rsidR="00CB758D" w:rsidRDefault="00CB758D" w:rsidP="00B54313">
      <w:pPr>
        <w:spacing w:line="800" w:lineRule="exact"/>
        <w:rPr>
          <w:b/>
          <w:sz w:val="28"/>
          <w:szCs w:val="28"/>
        </w:rPr>
      </w:pPr>
    </w:p>
    <w:p w:rsidR="00CB758D" w:rsidRDefault="00CB758D" w:rsidP="00B54313">
      <w:pPr>
        <w:spacing w:line="800" w:lineRule="exact"/>
        <w:rPr>
          <w:b/>
          <w:sz w:val="28"/>
          <w:szCs w:val="28"/>
        </w:rPr>
      </w:pPr>
    </w:p>
    <w:p w:rsidR="00CB758D" w:rsidRDefault="00CB758D" w:rsidP="00B54313">
      <w:pPr>
        <w:spacing w:line="800" w:lineRule="exact"/>
        <w:rPr>
          <w:b/>
          <w:sz w:val="28"/>
          <w:szCs w:val="28"/>
        </w:rPr>
      </w:pPr>
    </w:p>
    <w:p w:rsidR="00CB758D" w:rsidRDefault="00CB758D" w:rsidP="00B54313">
      <w:pPr>
        <w:spacing w:line="800" w:lineRule="exact"/>
        <w:rPr>
          <w:b/>
          <w:sz w:val="28"/>
          <w:szCs w:val="28"/>
        </w:rPr>
      </w:pPr>
    </w:p>
    <w:p w:rsidR="00CB758D" w:rsidRPr="00B54313" w:rsidRDefault="00CB758D" w:rsidP="00B54313">
      <w:pPr>
        <w:spacing w:line="800" w:lineRule="exact"/>
        <w:rPr>
          <w:b/>
          <w:sz w:val="28"/>
          <w:szCs w:val="28"/>
        </w:rPr>
      </w:pPr>
    </w:p>
    <w:p w:rsidR="00CB758D" w:rsidRDefault="00CB758D" w:rsidP="00CF7F26">
      <w:pPr>
        <w:spacing w:line="336" w:lineRule="auto"/>
        <w:rPr>
          <w:rFonts w:ascii="宋体"/>
          <w:b/>
          <w:sz w:val="30"/>
          <w:szCs w:val="30"/>
        </w:rPr>
      </w:pPr>
      <w:r>
        <w:rPr>
          <w:rFonts w:ascii="宋体" w:cs="Arial" w:hint="eastAsia"/>
          <w:color w:val="000000"/>
          <w:spacing w:val="15"/>
          <w:kern w:val="0"/>
          <w:sz w:val="24"/>
        </w:rPr>
        <w:t>附件</w:t>
      </w:r>
      <w:r>
        <w:rPr>
          <w:rFonts w:ascii="宋体" w:cs="Arial"/>
          <w:color w:val="000000"/>
          <w:spacing w:val="15"/>
          <w:kern w:val="0"/>
          <w:sz w:val="24"/>
        </w:rPr>
        <w:t>2</w:t>
      </w:r>
      <w:r>
        <w:rPr>
          <w:rFonts w:ascii="宋体" w:cs="Arial" w:hint="eastAsia"/>
          <w:color w:val="000000"/>
          <w:spacing w:val="15"/>
          <w:kern w:val="0"/>
          <w:sz w:val="24"/>
        </w:rPr>
        <w:t>：</w:t>
      </w:r>
    </w:p>
    <w:p w:rsidR="00CB758D" w:rsidRDefault="00CB758D" w:rsidP="00CF7F26">
      <w:pPr>
        <w:spacing w:line="336" w:lineRule="auto"/>
        <w:jc w:val="center"/>
        <w:rPr>
          <w:rFonts w:ascii="宋体"/>
          <w:b/>
          <w:sz w:val="30"/>
          <w:szCs w:val="30"/>
        </w:rPr>
      </w:pPr>
      <w:r>
        <w:rPr>
          <w:rFonts w:ascii="宋体" w:hAnsi="宋体" w:hint="eastAsia"/>
          <w:b/>
          <w:sz w:val="30"/>
          <w:szCs w:val="30"/>
        </w:rPr>
        <w:t>报价明细表</w:t>
      </w:r>
    </w:p>
    <w:p w:rsidR="00CB758D" w:rsidRDefault="00CB758D" w:rsidP="00CF7F26">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1712"/>
        <w:gridCol w:w="3420"/>
        <w:gridCol w:w="1260"/>
        <w:gridCol w:w="900"/>
        <w:gridCol w:w="900"/>
      </w:tblGrid>
      <w:tr w:rsidR="00CB758D" w:rsidTr="00CF7F26">
        <w:trPr>
          <w:trHeight w:val="648"/>
        </w:trPr>
        <w:tc>
          <w:tcPr>
            <w:tcW w:w="736" w:type="dxa"/>
            <w:vAlign w:val="center"/>
          </w:tcPr>
          <w:p w:rsidR="00CB758D" w:rsidRDefault="00CB758D" w:rsidP="001519FE">
            <w:pPr>
              <w:spacing w:line="340" w:lineRule="exact"/>
              <w:rPr>
                <w:rFonts w:ascii="宋体"/>
                <w:szCs w:val="21"/>
              </w:rPr>
            </w:pPr>
            <w:r>
              <w:rPr>
                <w:rFonts w:ascii="宋体" w:hAnsi="宋体" w:hint="eastAsia"/>
                <w:szCs w:val="21"/>
              </w:rPr>
              <w:t>序号</w:t>
            </w:r>
          </w:p>
        </w:tc>
        <w:tc>
          <w:tcPr>
            <w:tcW w:w="1712" w:type="dxa"/>
            <w:vAlign w:val="center"/>
          </w:tcPr>
          <w:p w:rsidR="00CB758D" w:rsidRDefault="00CB758D" w:rsidP="001519FE">
            <w:pPr>
              <w:spacing w:line="340" w:lineRule="exact"/>
              <w:jc w:val="center"/>
              <w:rPr>
                <w:rFonts w:ascii="宋体"/>
                <w:szCs w:val="21"/>
              </w:rPr>
            </w:pPr>
            <w:r>
              <w:rPr>
                <w:rFonts w:ascii="宋体" w:hAnsi="宋体" w:hint="eastAsia"/>
                <w:szCs w:val="21"/>
              </w:rPr>
              <w:t>货物名称</w:t>
            </w:r>
          </w:p>
        </w:tc>
        <w:tc>
          <w:tcPr>
            <w:tcW w:w="3420" w:type="dxa"/>
            <w:vAlign w:val="center"/>
          </w:tcPr>
          <w:p w:rsidR="00CB758D" w:rsidRDefault="00CB758D" w:rsidP="001519FE">
            <w:pPr>
              <w:spacing w:line="340" w:lineRule="exact"/>
              <w:jc w:val="center"/>
              <w:rPr>
                <w:rFonts w:ascii="宋体"/>
                <w:szCs w:val="21"/>
              </w:rPr>
            </w:pPr>
            <w:r>
              <w:rPr>
                <w:rFonts w:ascii="宋体" w:hAnsi="宋体" w:hint="eastAsia"/>
                <w:szCs w:val="21"/>
              </w:rPr>
              <w:t>品牌、规格型号、生产厂家、主要性能、</w:t>
            </w:r>
            <w:r>
              <w:rPr>
                <w:rFonts w:ascii="宋体" w:hAnsi="宋体" w:hint="eastAsia"/>
                <w:color w:val="000000"/>
                <w:szCs w:val="21"/>
              </w:rPr>
              <w:t>质保期</w:t>
            </w:r>
          </w:p>
        </w:tc>
        <w:tc>
          <w:tcPr>
            <w:tcW w:w="1260" w:type="dxa"/>
            <w:vAlign w:val="center"/>
          </w:tcPr>
          <w:p w:rsidR="00CB758D" w:rsidRDefault="00CB758D" w:rsidP="001519FE">
            <w:pPr>
              <w:spacing w:line="340" w:lineRule="exact"/>
              <w:ind w:left="105" w:hangingChars="50" w:hanging="105"/>
              <w:rPr>
                <w:rFonts w:ascii="宋体"/>
                <w:szCs w:val="21"/>
              </w:rPr>
            </w:pPr>
            <w:r>
              <w:rPr>
                <w:rFonts w:ascii="宋体" w:hAnsi="宋体" w:hint="eastAsia"/>
                <w:szCs w:val="21"/>
              </w:rPr>
              <w:t>单价（元）</w:t>
            </w:r>
          </w:p>
        </w:tc>
        <w:tc>
          <w:tcPr>
            <w:tcW w:w="900" w:type="dxa"/>
            <w:vAlign w:val="center"/>
          </w:tcPr>
          <w:p w:rsidR="00CB758D" w:rsidRDefault="00CB758D" w:rsidP="001519FE">
            <w:pPr>
              <w:spacing w:line="340" w:lineRule="exact"/>
              <w:ind w:firstLineChars="50" w:firstLine="105"/>
              <w:rPr>
                <w:rFonts w:ascii="宋体"/>
                <w:szCs w:val="21"/>
              </w:rPr>
            </w:pPr>
            <w:r>
              <w:rPr>
                <w:rFonts w:ascii="宋体" w:hAnsi="宋体" w:hint="eastAsia"/>
                <w:szCs w:val="21"/>
              </w:rPr>
              <w:t>数量</w:t>
            </w:r>
          </w:p>
        </w:tc>
        <w:tc>
          <w:tcPr>
            <w:tcW w:w="900" w:type="dxa"/>
            <w:vAlign w:val="center"/>
          </w:tcPr>
          <w:p w:rsidR="00CB758D" w:rsidRDefault="00CB758D" w:rsidP="001519FE">
            <w:pPr>
              <w:spacing w:line="340" w:lineRule="exact"/>
              <w:jc w:val="center"/>
              <w:rPr>
                <w:rFonts w:ascii="宋体"/>
                <w:szCs w:val="21"/>
              </w:rPr>
            </w:pPr>
            <w:r>
              <w:rPr>
                <w:rFonts w:ascii="宋体" w:hAnsi="宋体" w:hint="eastAsia"/>
                <w:szCs w:val="21"/>
              </w:rPr>
              <w:t>总价</w:t>
            </w:r>
          </w:p>
        </w:tc>
      </w:tr>
      <w:tr w:rsidR="00CB758D" w:rsidTr="00CF7F26">
        <w:trPr>
          <w:trHeight w:val="544"/>
        </w:trPr>
        <w:tc>
          <w:tcPr>
            <w:tcW w:w="736" w:type="dxa"/>
            <w:vAlign w:val="center"/>
          </w:tcPr>
          <w:p w:rsidR="00CB758D" w:rsidRDefault="00CB758D" w:rsidP="001519FE">
            <w:pPr>
              <w:spacing w:line="340" w:lineRule="exact"/>
              <w:jc w:val="center"/>
              <w:rPr>
                <w:rFonts w:ascii="宋体"/>
                <w:szCs w:val="21"/>
              </w:rPr>
            </w:pPr>
          </w:p>
        </w:tc>
        <w:tc>
          <w:tcPr>
            <w:tcW w:w="1712" w:type="dxa"/>
            <w:vAlign w:val="center"/>
          </w:tcPr>
          <w:p w:rsidR="00CB758D" w:rsidRDefault="00CB758D" w:rsidP="001519FE">
            <w:pPr>
              <w:spacing w:line="340" w:lineRule="exact"/>
              <w:jc w:val="center"/>
              <w:rPr>
                <w:rFonts w:ascii="宋体"/>
                <w:szCs w:val="21"/>
              </w:rPr>
            </w:pPr>
          </w:p>
        </w:tc>
        <w:tc>
          <w:tcPr>
            <w:tcW w:w="3420" w:type="dxa"/>
            <w:vAlign w:val="center"/>
          </w:tcPr>
          <w:p w:rsidR="00CB758D" w:rsidRDefault="00CB758D" w:rsidP="001519FE">
            <w:pPr>
              <w:spacing w:line="340" w:lineRule="exact"/>
              <w:jc w:val="center"/>
              <w:rPr>
                <w:rFonts w:ascii="宋体"/>
                <w:szCs w:val="21"/>
              </w:rPr>
            </w:pPr>
          </w:p>
        </w:tc>
        <w:tc>
          <w:tcPr>
            <w:tcW w:w="1260" w:type="dxa"/>
            <w:vAlign w:val="center"/>
          </w:tcPr>
          <w:p w:rsidR="00CB758D" w:rsidRDefault="00CB758D" w:rsidP="001519FE">
            <w:pPr>
              <w:spacing w:line="340" w:lineRule="exact"/>
              <w:jc w:val="center"/>
              <w:rPr>
                <w:rFonts w:ascii="宋体"/>
                <w:szCs w:val="21"/>
              </w:rPr>
            </w:pPr>
          </w:p>
        </w:tc>
        <w:tc>
          <w:tcPr>
            <w:tcW w:w="900" w:type="dxa"/>
            <w:vAlign w:val="center"/>
          </w:tcPr>
          <w:p w:rsidR="00CB758D" w:rsidRDefault="00CB758D" w:rsidP="001519FE">
            <w:pPr>
              <w:spacing w:line="340" w:lineRule="exact"/>
              <w:jc w:val="center"/>
              <w:rPr>
                <w:rFonts w:ascii="宋体"/>
                <w:szCs w:val="21"/>
              </w:rPr>
            </w:pPr>
          </w:p>
        </w:tc>
        <w:tc>
          <w:tcPr>
            <w:tcW w:w="900" w:type="dxa"/>
            <w:vAlign w:val="center"/>
          </w:tcPr>
          <w:p w:rsidR="00CB758D" w:rsidRDefault="00CB758D" w:rsidP="001519FE">
            <w:pPr>
              <w:spacing w:line="340" w:lineRule="exact"/>
              <w:jc w:val="center"/>
              <w:rPr>
                <w:rFonts w:ascii="宋体"/>
                <w:szCs w:val="21"/>
              </w:rPr>
            </w:pPr>
          </w:p>
        </w:tc>
      </w:tr>
      <w:tr w:rsidR="00CB758D" w:rsidTr="00CF7F26">
        <w:trPr>
          <w:trHeight w:val="544"/>
        </w:trPr>
        <w:tc>
          <w:tcPr>
            <w:tcW w:w="736" w:type="dxa"/>
            <w:vAlign w:val="center"/>
          </w:tcPr>
          <w:p w:rsidR="00CB758D" w:rsidRDefault="00CB758D" w:rsidP="001519FE">
            <w:pPr>
              <w:spacing w:line="340" w:lineRule="exact"/>
              <w:jc w:val="center"/>
              <w:rPr>
                <w:rFonts w:ascii="宋体"/>
                <w:szCs w:val="21"/>
              </w:rPr>
            </w:pPr>
          </w:p>
        </w:tc>
        <w:tc>
          <w:tcPr>
            <w:tcW w:w="1712" w:type="dxa"/>
            <w:vAlign w:val="center"/>
          </w:tcPr>
          <w:p w:rsidR="00CB758D" w:rsidRDefault="00CB758D" w:rsidP="001519FE">
            <w:pPr>
              <w:spacing w:line="340" w:lineRule="exact"/>
              <w:jc w:val="center"/>
              <w:rPr>
                <w:rFonts w:ascii="宋体"/>
                <w:szCs w:val="21"/>
              </w:rPr>
            </w:pPr>
          </w:p>
        </w:tc>
        <w:tc>
          <w:tcPr>
            <w:tcW w:w="3420" w:type="dxa"/>
            <w:vAlign w:val="center"/>
          </w:tcPr>
          <w:p w:rsidR="00CB758D" w:rsidRDefault="00CB758D" w:rsidP="001519FE">
            <w:pPr>
              <w:spacing w:line="340" w:lineRule="exact"/>
              <w:jc w:val="center"/>
              <w:rPr>
                <w:rFonts w:ascii="宋体"/>
                <w:szCs w:val="21"/>
              </w:rPr>
            </w:pPr>
          </w:p>
        </w:tc>
        <w:tc>
          <w:tcPr>
            <w:tcW w:w="1260" w:type="dxa"/>
            <w:vAlign w:val="center"/>
          </w:tcPr>
          <w:p w:rsidR="00CB758D" w:rsidRDefault="00CB758D" w:rsidP="001519FE">
            <w:pPr>
              <w:spacing w:line="340" w:lineRule="exact"/>
              <w:jc w:val="center"/>
              <w:rPr>
                <w:rFonts w:ascii="宋体"/>
                <w:szCs w:val="21"/>
              </w:rPr>
            </w:pPr>
          </w:p>
        </w:tc>
        <w:tc>
          <w:tcPr>
            <w:tcW w:w="900" w:type="dxa"/>
            <w:vAlign w:val="center"/>
          </w:tcPr>
          <w:p w:rsidR="00CB758D" w:rsidRDefault="00CB758D" w:rsidP="001519FE">
            <w:pPr>
              <w:spacing w:line="340" w:lineRule="exact"/>
              <w:jc w:val="center"/>
              <w:rPr>
                <w:rFonts w:ascii="宋体"/>
                <w:szCs w:val="21"/>
              </w:rPr>
            </w:pPr>
          </w:p>
        </w:tc>
        <w:tc>
          <w:tcPr>
            <w:tcW w:w="900" w:type="dxa"/>
            <w:vAlign w:val="center"/>
          </w:tcPr>
          <w:p w:rsidR="00CB758D" w:rsidRDefault="00CB758D" w:rsidP="001519FE">
            <w:pPr>
              <w:spacing w:line="340" w:lineRule="exact"/>
              <w:jc w:val="center"/>
              <w:rPr>
                <w:rFonts w:ascii="宋体"/>
                <w:szCs w:val="21"/>
              </w:rPr>
            </w:pPr>
          </w:p>
        </w:tc>
      </w:tr>
      <w:tr w:rsidR="00CB758D" w:rsidTr="00CF7F26">
        <w:trPr>
          <w:trHeight w:val="544"/>
        </w:trPr>
        <w:tc>
          <w:tcPr>
            <w:tcW w:w="736" w:type="dxa"/>
            <w:vAlign w:val="center"/>
          </w:tcPr>
          <w:p w:rsidR="00CB758D" w:rsidRDefault="00CB758D" w:rsidP="001519FE">
            <w:pPr>
              <w:spacing w:line="340" w:lineRule="exact"/>
              <w:jc w:val="center"/>
              <w:rPr>
                <w:rFonts w:ascii="宋体"/>
                <w:szCs w:val="21"/>
              </w:rPr>
            </w:pPr>
          </w:p>
        </w:tc>
        <w:tc>
          <w:tcPr>
            <w:tcW w:w="1712" w:type="dxa"/>
            <w:vAlign w:val="center"/>
          </w:tcPr>
          <w:p w:rsidR="00CB758D" w:rsidRDefault="00CB758D" w:rsidP="001519FE">
            <w:pPr>
              <w:spacing w:line="340" w:lineRule="exact"/>
              <w:jc w:val="center"/>
              <w:rPr>
                <w:rFonts w:ascii="宋体"/>
                <w:szCs w:val="21"/>
              </w:rPr>
            </w:pPr>
          </w:p>
        </w:tc>
        <w:tc>
          <w:tcPr>
            <w:tcW w:w="3420" w:type="dxa"/>
            <w:vAlign w:val="center"/>
          </w:tcPr>
          <w:p w:rsidR="00CB758D" w:rsidRDefault="00CB758D" w:rsidP="001519FE">
            <w:pPr>
              <w:spacing w:line="340" w:lineRule="exact"/>
              <w:jc w:val="center"/>
              <w:rPr>
                <w:rFonts w:ascii="宋体"/>
                <w:szCs w:val="21"/>
              </w:rPr>
            </w:pPr>
          </w:p>
        </w:tc>
        <w:tc>
          <w:tcPr>
            <w:tcW w:w="1260" w:type="dxa"/>
            <w:vAlign w:val="center"/>
          </w:tcPr>
          <w:p w:rsidR="00CB758D" w:rsidRDefault="00CB758D" w:rsidP="001519FE">
            <w:pPr>
              <w:spacing w:line="340" w:lineRule="exact"/>
              <w:jc w:val="center"/>
              <w:rPr>
                <w:rFonts w:ascii="宋体"/>
                <w:szCs w:val="21"/>
              </w:rPr>
            </w:pPr>
          </w:p>
        </w:tc>
        <w:tc>
          <w:tcPr>
            <w:tcW w:w="900" w:type="dxa"/>
            <w:vAlign w:val="center"/>
          </w:tcPr>
          <w:p w:rsidR="00CB758D" w:rsidRDefault="00CB758D" w:rsidP="001519FE">
            <w:pPr>
              <w:spacing w:line="340" w:lineRule="exact"/>
              <w:jc w:val="center"/>
              <w:rPr>
                <w:rFonts w:ascii="宋体"/>
                <w:szCs w:val="21"/>
              </w:rPr>
            </w:pPr>
          </w:p>
        </w:tc>
        <w:tc>
          <w:tcPr>
            <w:tcW w:w="900" w:type="dxa"/>
            <w:vAlign w:val="center"/>
          </w:tcPr>
          <w:p w:rsidR="00CB758D" w:rsidRDefault="00CB758D" w:rsidP="001519FE">
            <w:pPr>
              <w:spacing w:line="340" w:lineRule="exact"/>
              <w:jc w:val="center"/>
              <w:rPr>
                <w:rFonts w:ascii="宋体"/>
                <w:szCs w:val="21"/>
              </w:rPr>
            </w:pPr>
          </w:p>
        </w:tc>
      </w:tr>
      <w:tr w:rsidR="00CB758D" w:rsidTr="00CF7F26">
        <w:trPr>
          <w:trHeight w:val="544"/>
        </w:trPr>
        <w:tc>
          <w:tcPr>
            <w:tcW w:w="736" w:type="dxa"/>
            <w:vAlign w:val="center"/>
          </w:tcPr>
          <w:p w:rsidR="00CB758D" w:rsidRDefault="00CB758D" w:rsidP="001519FE">
            <w:pPr>
              <w:spacing w:line="340" w:lineRule="exact"/>
              <w:jc w:val="center"/>
              <w:rPr>
                <w:rFonts w:ascii="宋体"/>
                <w:szCs w:val="21"/>
              </w:rPr>
            </w:pPr>
          </w:p>
        </w:tc>
        <w:tc>
          <w:tcPr>
            <w:tcW w:w="1712" w:type="dxa"/>
            <w:vAlign w:val="center"/>
          </w:tcPr>
          <w:p w:rsidR="00CB758D" w:rsidRDefault="00CB758D" w:rsidP="001519FE">
            <w:pPr>
              <w:spacing w:line="340" w:lineRule="exact"/>
              <w:jc w:val="center"/>
              <w:rPr>
                <w:rFonts w:ascii="宋体"/>
                <w:szCs w:val="21"/>
              </w:rPr>
            </w:pPr>
          </w:p>
        </w:tc>
        <w:tc>
          <w:tcPr>
            <w:tcW w:w="3420" w:type="dxa"/>
            <w:vAlign w:val="center"/>
          </w:tcPr>
          <w:p w:rsidR="00CB758D" w:rsidRDefault="00CB758D" w:rsidP="001519FE">
            <w:pPr>
              <w:spacing w:line="340" w:lineRule="exact"/>
              <w:jc w:val="center"/>
              <w:rPr>
                <w:rFonts w:ascii="宋体"/>
                <w:szCs w:val="21"/>
              </w:rPr>
            </w:pPr>
          </w:p>
        </w:tc>
        <w:tc>
          <w:tcPr>
            <w:tcW w:w="1260" w:type="dxa"/>
            <w:vAlign w:val="center"/>
          </w:tcPr>
          <w:p w:rsidR="00CB758D" w:rsidRDefault="00CB758D" w:rsidP="001519FE">
            <w:pPr>
              <w:spacing w:line="340" w:lineRule="exact"/>
              <w:jc w:val="center"/>
              <w:rPr>
                <w:rFonts w:ascii="宋体"/>
                <w:szCs w:val="21"/>
              </w:rPr>
            </w:pPr>
          </w:p>
        </w:tc>
        <w:tc>
          <w:tcPr>
            <w:tcW w:w="900" w:type="dxa"/>
            <w:vAlign w:val="center"/>
          </w:tcPr>
          <w:p w:rsidR="00CB758D" w:rsidRDefault="00CB758D" w:rsidP="001519FE">
            <w:pPr>
              <w:spacing w:line="340" w:lineRule="exact"/>
              <w:jc w:val="center"/>
              <w:rPr>
                <w:rFonts w:ascii="宋体"/>
                <w:szCs w:val="21"/>
              </w:rPr>
            </w:pPr>
          </w:p>
        </w:tc>
        <w:tc>
          <w:tcPr>
            <w:tcW w:w="900" w:type="dxa"/>
            <w:vAlign w:val="center"/>
          </w:tcPr>
          <w:p w:rsidR="00CB758D" w:rsidRDefault="00CB758D" w:rsidP="001519FE">
            <w:pPr>
              <w:spacing w:line="340" w:lineRule="exact"/>
              <w:jc w:val="center"/>
              <w:rPr>
                <w:rFonts w:ascii="宋体"/>
                <w:szCs w:val="21"/>
              </w:rPr>
            </w:pPr>
          </w:p>
        </w:tc>
      </w:tr>
      <w:tr w:rsidR="00CB758D" w:rsidTr="00CF7F26">
        <w:trPr>
          <w:trHeight w:val="544"/>
        </w:trPr>
        <w:tc>
          <w:tcPr>
            <w:tcW w:w="736" w:type="dxa"/>
            <w:vAlign w:val="center"/>
          </w:tcPr>
          <w:p w:rsidR="00CB758D" w:rsidRDefault="00CB758D" w:rsidP="001519FE">
            <w:pPr>
              <w:spacing w:line="340" w:lineRule="exact"/>
              <w:jc w:val="center"/>
              <w:rPr>
                <w:rFonts w:ascii="宋体"/>
                <w:szCs w:val="21"/>
              </w:rPr>
            </w:pPr>
          </w:p>
        </w:tc>
        <w:tc>
          <w:tcPr>
            <w:tcW w:w="1712" w:type="dxa"/>
            <w:vAlign w:val="center"/>
          </w:tcPr>
          <w:p w:rsidR="00CB758D" w:rsidRDefault="00CB758D" w:rsidP="001519FE">
            <w:pPr>
              <w:spacing w:line="340" w:lineRule="exact"/>
              <w:jc w:val="center"/>
              <w:rPr>
                <w:rFonts w:ascii="宋体"/>
                <w:szCs w:val="21"/>
              </w:rPr>
            </w:pPr>
          </w:p>
        </w:tc>
        <w:tc>
          <w:tcPr>
            <w:tcW w:w="3420" w:type="dxa"/>
            <w:vAlign w:val="center"/>
          </w:tcPr>
          <w:p w:rsidR="00CB758D" w:rsidRDefault="00CB758D" w:rsidP="001519FE">
            <w:pPr>
              <w:spacing w:line="340" w:lineRule="exact"/>
              <w:jc w:val="center"/>
              <w:rPr>
                <w:rFonts w:ascii="宋体"/>
                <w:szCs w:val="21"/>
              </w:rPr>
            </w:pPr>
          </w:p>
        </w:tc>
        <w:tc>
          <w:tcPr>
            <w:tcW w:w="1260" w:type="dxa"/>
            <w:vAlign w:val="center"/>
          </w:tcPr>
          <w:p w:rsidR="00CB758D" w:rsidRDefault="00CB758D" w:rsidP="001519FE">
            <w:pPr>
              <w:spacing w:line="340" w:lineRule="exact"/>
              <w:jc w:val="center"/>
              <w:rPr>
                <w:rFonts w:ascii="宋体"/>
                <w:szCs w:val="21"/>
              </w:rPr>
            </w:pPr>
          </w:p>
        </w:tc>
        <w:tc>
          <w:tcPr>
            <w:tcW w:w="900" w:type="dxa"/>
            <w:vAlign w:val="center"/>
          </w:tcPr>
          <w:p w:rsidR="00CB758D" w:rsidRDefault="00CB758D" w:rsidP="001519FE">
            <w:pPr>
              <w:spacing w:line="340" w:lineRule="exact"/>
              <w:jc w:val="center"/>
              <w:rPr>
                <w:rFonts w:ascii="宋体"/>
                <w:szCs w:val="21"/>
              </w:rPr>
            </w:pPr>
          </w:p>
        </w:tc>
        <w:tc>
          <w:tcPr>
            <w:tcW w:w="900" w:type="dxa"/>
            <w:vAlign w:val="center"/>
          </w:tcPr>
          <w:p w:rsidR="00CB758D" w:rsidRDefault="00CB758D" w:rsidP="001519FE">
            <w:pPr>
              <w:spacing w:line="340" w:lineRule="exact"/>
              <w:jc w:val="center"/>
              <w:rPr>
                <w:rFonts w:ascii="宋体"/>
                <w:szCs w:val="21"/>
              </w:rPr>
            </w:pPr>
          </w:p>
        </w:tc>
      </w:tr>
      <w:tr w:rsidR="00CB758D" w:rsidTr="001519FE">
        <w:trPr>
          <w:trHeight w:val="544"/>
        </w:trPr>
        <w:tc>
          <w:tcPr>
            <w:tcW w:w="8928" w:type="dxa"/>
            <w:gridSpan w:val="6"/>
            <w:vAlign w:val="center"/>
          </w:tcPr>
          <w:p w:rsidR="00CB758D" w:rsidRDefault="00CB758D" w:rsidP="001519FE">
            <w:pPr>
              <w:spacing w:line="340" w:lineRule="exact"/>
              <w:rPr>
                <w:rFonts w:ascii="宋体"/>
                <w:szCs w:val="21"/>
              </w:rPr>
            </w:pPr>
            <w:r>
              <w:rPr>
                <w:rFonts w:ascii="宋体" w:hAnsi="宋体" w:hint="eastAsia"/>
                <w:szCs w:val="21"/>
              </w:rPr>
              <w:t>总报价（人民币大写）：</w:t>
            </w:r>
            <w:r>
              <w:rPr>
                <w:rFonts w:ascii="宋体" w:hAnsi="宋体"/>
                <w:szCs w:val="21"/>
              </w:rPr>
              <w:t xml:space="preserve">                                 </w:t>
            </w:r>
            <w:r>
              <w:rPr>
                <w:rFonts w:ascii="宋体" w:hAnsi="宋体" w:hint="eastAsia"/>
                <w:szCs w:val="21"/>
              </w:rPr>
              <w:t>元（￥</w:t>
            </w:r>
            <w:r>
              <w:rPr>
                <w:rFonts w:ascii="宋体" w:hAnsi="宋体"/>
                <w:szCs w:val="21"/>
              </w:rPr>
              <w:t xml:space="preserve">            </w:t>
            </w:r>
            <w:r>
              <w:rPr>
                <w:rFonts w:ascii="宋体" w:hAnsi="宋体" w:hint="eastAsia"/>
                <w:szCs w:val="21"/>
              </w:rPr>
              <w:t>）</w:t>
            </w:r>
          </w:p>
        </w:tc>
      </w:tr>
    </w:tbl>
    <w:p w:rsidR="00CB758D" w:rsidRPr="000F2F88" w:rsidRDefault="00CB758D" w:rsidP="00CF7F26">
      <w:pPr>
        <w:spacing w:line="520" w:lineRule="exact"/>
        <w:rPr>
          <w:rFonts w:ascii="宋体"/>
          <w:sz w:val="24"/>
          <w:u w:val="single"/>
        </w:rPr>
      </w:pPr>
      <w:r>
        <w:rPr>
          <w:rFonts w:ascii="宋体" w:hint="eastAsia"/>
          <w:sz w:val="24"/>
        </w:rPr>
        <w:t>供货时间：我单位承诺在</w:t>
      </w:r>
      <w:r>
        <w:rPr>
          <w:rFonts w:ascii="宋体"/>
          <w:sz w:val="24"/>
        </w:rPr>
        <w:t>2018</w:t>
      </w:r>
      <w:r>
        <w:rPr>
          <w:rFonts w:ascii="宋体" w:hint="eastAsia"/>
          <w:sz w:val="24"/>
        </w:rPr>
        <w:t>年</w:t>
      </w:r>
      <w:r>
        <w:rPr>
          <w:rFonts w:ascii="宋体"/>
          <w:sz w:val="24"/>
          <w:u w:val="single"/>
        </w:rPr>
        <w:t xml:space="preserve">   </w:t>
      </w:r>
      <w:r w:rsidRPr="000F2F88">
        <w:rPr>
          <w:rFonts w:ascii="宋体"/>
          <w:sz w:val="24"/>
        </w:rPr>
        <w:t xml:space="preserve"> </w:t>
      </w:r>
      <w:r w:rsidRPr="000F2F88">
        <w:rPr>
          <w:rFonts w:ascii="宋体" w:hint="eastAsia"/>
          <w:sz w:val="24"/>
        </w:rPr>
        <w:t>月</w:t>
      </w:r>
      <w:r>
        <w:rPr>
          <w:rFonts w:ascii="宋体"/>
          <w:sz w:val="24"/>
          <w:u w:val="single"/>
        </w:rPr>
        <w:t xml:space="preserve">     </w:t>
      </w:r>
      <w:r w:rsidRPr="000F2F88">
        <w:rPr>
          <w:rFonts w:ascii="宋体" w:hint="eastAsia"/>
          <w:sz w:val="24"/>
        </w:rPr>
        <w:t>日</w:t>
      </w:r>
      <w:r>
        <w:rPr>
          <w:rFonts w:ascii="宋体" w:hint="eastAsia"/>
          <w:sz w:val="24"/>
        </w:rPr>
        <w:t>前将设备供货安装到位。</w:t>
      </w:r>
    </w:p>
    <w:p w:rsidR="00CB758D" w:rsidRDefault="00CB758D" w:rsidP="00CF7F26">
      <w:pPr>
        <w:spacing w:line="520" w:lineRule="exact"/>
        <w:rPr>
          <w:rFonts w:ascii="宋体"/>
          <w:sz w:val="24"/>
        </w:rPr>
      </w:pPr>
      <w:r>
        <w:rPr>
          <w:rFonts w:ascii="宋体" w:hAnsi="宋体" w:hint="eastAsia"/>
          <w:sz w:val="24"/>
        </w:rPr>
        <w:t>投标人（加盖公章）：</w:t>
      </w:r>
      <w:r>
        <w:rPr>
          <w:rFonts w:ascii="宋体" w:hAnsi="宋体"/>
          <w:sz w:val="24"/>
          <w:u w:val="single"/>
        </w:rPr>
        <w:t xml:space="preserve">            </w:t>
      </w:r>
    </w:p>
    <w:p w:rsidR="00CB758D" w:rsidRDefault="00CB758D" w:rsidP="00CF7F26">
      <w:pPr>
        <w:spacing w:line="520" w:lineRule="exact"/>
        <w:rPr>
          <w:rFonts w:ascii="宋体"/>
          <w:sz w:val="24"/>
        </w:rPr>
      </w:pPr>
    </w:p>
    <w:p w:rsidR="00CB758D" w:rsidRDefault="00CB758D" w:rsidP="00CF7F26">
      <w:pPr>
        <w:spacing w:line="520" w:lineRule="exact"/>
        <w:rPr>
          <w:rFonts w:ascii="宋体"/>
          <w:w w:val="90"/>
          <w:sz w:val="24"/>
          <w:u w:val="single"/>
        </w:rPr>
      </w:pPr>
      <w:r>
        <w:rPr>
          <w:rFonts w:ascii="宋体" w:hAnsi="宋体" w:hint="eastAsia"/>
          <w:sz w:val="24"/>
        </w:rPr>
        <w:t>法定代表人或其委托受托人（签字或盖章）：</w:t>
      </w:r>
      <w:r>
        <w:rPr>
          <w:rFonts w:ascii="宋体" w:hAnsi="宋体"/>
          <w:sz w:val="24"/>
          <w:u w:val="single"/>
        </w:rPr>
        <w:t xml:space="preserve">                  </w:t>
      </w:r>
    </w:p>
    <w:p w:rsidR="00CB758D" w:rsidRDefault="00CB758D" w:rsidP="00CF7F26">
      <w:pPr>
        <w:rPr>
          <w:rFonts w:ascii="宋体"/>
          <w:b/>
          <w:sz w:val="24"/>
        </w:rPr>
      </w:pPr>
    </w:p>
    <w:p w:rsidR="00CB758D" w:rsidRDefault="00CB758D" w:rsidP="00CF7F26">
      <w:pPr>
        <w:spacing w:line="340" w:lineRule="exact"/>
        <w:rPr>
          <w:rFonts w:ascii="宋体"/>
          <w:b/>
          <w:bCs/>
          <w:sz w:val="24"/>
        </w:rPr>
      </w:pPr>
      <w:r>
        <w:rPr>
          <w:rFonts w:ascii="宋体" w:hAnsi="宋体" w:hint="eastAsia"/>
          <w:b/>
          <w:bCs/>
          <w:sz w:val="24"/>
        </w:rPr>
        <w:t>注：</w:t>
      </w:r>
    </w:p>
    <w:p w:rsidR="00CB758D" w:rsidRDefault="00CB758D" w:rsidP="00CF7F26">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CB758D" w:rsidRDefault="00CB758D" w:rsidP="00CF7F26">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CB758D" w:rsidRDefault="00CB758D" w:rsidP="00CF7F26">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CB758D" w:rsidRDefault="00CB758D">
      <w:pPr>
        <w:spacing w:line="800" w:lineRule="exact"/>
        <w:rPr>
          <w:b/>
          <w:sz w:val="28"/>
          <w:szCs w:val="28"/>
          <w:u w:val="single"/>
        </w:rPr>
      </w:pPr>
    </w:p>
    <w:sectPr w:rsidR="00CB758D" w:rsidSect="00833326">
      <w:footerReference w:type="default" r:id="rI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58D" w:rsidRDefault="00CB758D" w:rsidP="00833326">
      <w:r>
        <w:separator/>
      </w:r>
    </w:p>
  </w:endnote>
  <w:endnote w:type="continuationSeparator" w:id="0">
    <w:p w:rsidR="00CB758D" w:rsidRDefault="00CB758D" w:rsidP="00833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58D" w:rsidRDefault="00CB75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B758D" w:rsidRDefault="00CB758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58D" w:rsidRDefault="00CB758D" w:rsidP="00833326">
      <w:r>
        <w:separator/>
      </w:r>
    </w:p>
  </w:footnote>
  <w:footnote w:type="continuationSeparator" w:id="0">
    <w:p w:rsidR="00CB758D" w:rsidRDefault="00CB758D" w:rsidP="008333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CBDD9"/>
    <w:multiLevelType w:val="singleLevel"/>
    <w:tmpl w:val="5A3CBDD9"/>
    <w:lvl w:ilvl="0">
      <w:start w:val="1"/>
      <w:numFmt w:val="decimal"/>
      <w:suff w:val="nothing"/>
      <w:lvlText w:val="（%1）"/>
      <w:lvlJc w:val="left"/>
      <w:rPr>
        <w:rFonts w:cs="Times New Roman"/>
      </w:rPr>
    </w:lvl>
  </w:abstractNum>
  <w:abstractNum w:abstractNumId="1">
    <w:nsid w:val="5A45A678"/>
    <w:multiLevelType w:val="singleLevel"/>
    <w:tmpl w:val="5A45A678"/>
    <w:lvl w:ilvl="0">
      <w:start w:val="2"/>
      <w:numFmt w:val="chineseCounting"/>
      <w:suff w:val="space"/>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4005"/>
    <w:rsid w:val="000144E9"/>
    <w:rsid w:val="000236E0"/>
    <w:rsid w:val="000433B2"/>
    <w:rsid w:val="000478B3"/>
    <w:rsid w:val="00056E5E"/>
    <w:rsid w:val="00071B54"/>
    <w:rsid w:val="00073BF5"/>
    <w:rsid w:val="00085295"/>
    <w:rsid w:val="000B1310"/>
    <w:rsid w:val="000B59A0"/>
    <w:rsid w:val="000F2F88"/>
    <w:rsid w:val="000F41B2"/>
    <w:rsid w:val="00104C50"/>
    <w:rsid w:val="00105783"/>
    <w:rsid w:val="001270EF"/>
    <w:rsid w:val="00135F84"/>
    <w:rsid w:val="001519FE"/>
    <w:rsid w:val="00154A97"/>
    <w:rsid w:val="00174076"/>
    <w:rsid w:val="00182B40"/>
    <w:rsid w:val="001A1AA6"/>
    <w:rsid w:val="001B5789"/>
    <w:rsid w:val="001B5E69"/>
    <w:rsid w:val="001C0046"/>
    <w:rsid w:val="001E0004"/>
    <w:rsid w:val="002333D1"/>
    <w:rsid w:val="002733A9"/>
    <w:rsid w:val="0029747E"/>
    <w:rsid w:val="002D564A"/>
    <w:rsid w:val="002F35B4"/>
    <w:rsid w:val="00300181"/>
    <w:rsid w:val="003068EA"/>
    <w:rsid w:val="00311897"/>
    <w:rsid w:val="00323C67"/>
    <w:rsid w:val="00345290"/>
    <w:rsid w:val="003646DA"/>
    <w:rsid w:val="00381A7A"/>
    <w:rsid w:val="0038645C"/>
    <w:rsid w:val="003A10C6"/>
    <w:rsid w:val="003A56D3"/>
    <w:rsid w:val="003D0578"/>
    <w:rsid w:val="00431608"/>
    <w:rsid w:val="00472C84"/>
    <w:rsid w:val="00484BB7"/>
    <w:rsid w:val="0049596F"/>
    <w:rsid w:val="004959D1"/>
    <w:rsid w:val="004B08E1"/>
    <w:rsid w:val="004B19DA"/>
    <w:rsid w:val="004B4E4D"/>
    <w:rsid w:val="004B5FB1"/>
    <w:rsid w:val="004C7F70"/>
    <w:rsid w:val="004D0FDE"/>
    <w:rsid w:val="004E63F7"/>
    <w:rsid w:val="004F168B"/>
    <w:rsid w:val="004F3E4E"/>
    <w:rsid w:val="004F5600"/>
    <w:rsid w:val="004F7147"/>
    <w:rsid w:val="0051216D"/>
    <w:rsid w:val="0051301C"/>
    <w:rsid w:val="00521FB8"/>
    <w:rsid w:val="005313DE"/>
    <w:rsid w:val="00535EB7"/>
    <w:rsid w:val="005477EB"/>
    <w:rsid w:val="005517FF"/>
    <w:rsid w:val="005A7DE8"/>
    <w:rsid w:val="005B0FBE"/>
    <w:rsid w:val="005E0170"/>
    <w:rsid w:val="005E3054"/>
    <w:rsid w:val="005E7195"/>
    <w:rsid w:val="005F511D"/>
    <w:rsid w:val="00600855"/>
    <w:rsid w:val="0060505C"/>
    <w:rsid w:val="0062125C"/>
    <w:rsid w:val="00623C08"/>
    <w:rsid w:val="00630F86"/>
    <w:rsid w:val="006333C4"/>
    <w:rsid w:val="00635E0E"/>
    <w:rsid w:val="00685174"/>
    <w:rsid w:val="00697DD7"/>
    <w:rsid w:val="006A040B"/>
    <w:rsid w:val="006A725E"/>
    <w:rsid w:val="006D3B4D"/>
    <w:rsid w:val="006E3064"/>
    <w:rsid w:val="007015D5"/>
    <w:rsid w:val="00705A4F"/>
    <w:rsid w:val="00714881"/>
    <w:rsid w:val="007235C9"/>
    <w:rsid w:val="0074090C"/>
    <w:rsid w:val="00747DB8"/>
    <w:rsid w:val="007654C3"/>
    <w:rsid w:val="007707C1"/>
    <w:rsid w:val="00774107"/>
    <w:rsid w:val="007776F7"/>
    <w:rsid w:val="00795C61"/>
    <w:rsid w:val="007969BB"/>
    <w:rsid w:val="007A17B8"/>
    <w:rsid w:val="007A4C8E"/>
    <w:rsid w:val="007B1A8B"/>
    <w:rsid w:val="007C15C4"/>
    <w:rsid w:val="007C3DAD"/>
    <w:rsid w:val="007C580E"/>
    <w:rsid w:val="007F0885"/>
    <w:rsid w:val="00816C3F"/>
    <w:rsid w:val="008176FC"/>
    <w:rsid w:val="00833326"/>
    <w:rsid w:val="00865909"/>
    <w:rsid w:val="00870865"/>
    <w:rsid w:val="008822C8"/>
    <w:rsid w:val="00893445"/>
    <w:rsid w:val="00893FEE"/>
    <w:rsid w:val="008A293B"/>
    <w:rsid w:val="008F3A61"/>
    <w:rsid w:val="008F55D1"/>
    <w:rsid w:val="00910E66"/>
    <w:rsid w:val="00921850"/>
    <w:rsid w:val="0092266E"/>
    <w:rsid w:val="00937838"/>
    <w:rsid w:val="009731D6"/>
    <w:rsid w:val="00982D18"/>
    <w:rsid w:val="00987CFF"/>
    <w:rsid w:val="009A47D0"/>
    <w:rsid w:val="009B1E46"/>
    <w:rsid w:val="009C7892"/>
    <w:rsid w:val="009D733E"/>
    <w:rsid w:val="009E58AD"/>
    <w:rsid w:val="00A45773"/>
    <w:rsid w:val="00A54D9E"/>
    <w:rsid w:val="00A813A5"/>
    <w:rsid w:val="00A862B4"/>
    <w:rsid w:val="00A87A83"/>
    <w:rsid w:val="00A97885"/>
    <w:rsid w:val="00AB2A51"/>
    <w:rsid w:val="00AE4FD3"/>
    <w:rsid w:val="00B127B4"/>
    <w:rsid w:val="00B143B4"/>
    <w:rsid w:val="00B14A24"/>
    <w:rsid w:val="00B2233B"/>
    <w:rsid w:val="00B26FDF"/>
    <w:rsid w:val="00B34345"/>
    <w:rsid w:val="00B34E35"/>
    <w:rsid w:val="00B35B9A"/>
    <w:rsid w:val="00B423B4"/>
    <w:rsid w:val="00B54313"/>
    <w:rsid w:val="00B5654A"/>
    <w:rsid w:val="00B567FA"/>
    <w:rsid w:val="00B61B8C"/>
    <w:rsid w:val="00B65B54"/>
    <w:rsid w:val="00B75A51"/>
    <w:rsid w:val="00B75C81"/>
    <w:rsid w:val="00B84027"/>
    <w:rsid w:val="00BD7471"/>
    <w:rsid w:val="00BF3721"/>
    <w:rsid w:val="00BF6CC5"/>
    <w:rsid w:val="00C02412"/>
    <w:rsid w:val="00C05074"/>
    <w:rsid w:val="00C0769A"/>
    <w:rsid w:val="00C34621"/>
    <w:rsid w:val="00C35DE2"/>
    <w:rsid w:val="00C64F1D"/>
    <w:rsid w:val="00C760CE"/>
    <w:rsid w:val="00C970B9"/>
    <w:rsid w:val="00CA2163"/>
    <w:rsid w:val="00CA5707"/>
    <w:rsid w:val="00CB40A1"/>
    <w:rsid w:val="00CB758D"/>
    <w:rsid w:val="00CD1475"/>
    <w:rsid w:val="00CE0C55"/>
    <w:rsid w:val="00CE1589"/>
    <w:rsid w:val="00CF7F26"/>
    <w:rsid w:val="00D1626C"/>
    <w:rsid w:val="00D219E4"/>
    <w:rsid w:val="00D30AA4"/>
    <w:rsid w:val="00D30CA6"/>
    <w:rsid w:val="00D5212C"/>
    <w:rsid w:val="00D61020"/>
    <w:rsid w:val="00D6336E"/>
    <w:rsid w:val="00DA453C"/>
    <w:rsid w:val="00DB14AB"/>
    <w:rsid w:val="00DC13CA"/>
    <w:rsid w:val="00DC57B1"/>
    <w:rsid w:val="00DC69D1"/>
    <w:rsid w:val="00DC6E2C"/>
    <w:rsid w:val="00DE1792"/>
    <w:rsid w:val="00DF0694"/>
    <w:rsid w:val="00DF255D"/>
    <w:rsid w:val="00E62AFC"/>
    <w:rsid w:val="00E64E03"/>
    <w:rsid w:val="00E85A55"/>
    <w:rsid w:val="00E90D23"/>
    <w:rsid w:val="00E95A3A"/>
    <w:rsid w:val="00E97D5C"/>
    <w:rsid w:val="00EA251C"/>
    <w:rsid w:val="00EE100C"/>
    <w:rsid w:val="00EE1E5D"/>
    <w:rsid w:val="00EF1A0F"/>
    <w:rsid w:val="00F066DF"/>
    <w:rsid w:val="00F54885"/>
    <w:rsid w:val="00F93758"/>
    <w:rsid w:val="00F95D0B"/>
    <w:rsid w:val="00F97D7C"/>
    <w:rsid w:val="00FA3C8D"/>
    <w:rsid w:val="00FA6766"/>
    <w:rsid w:val="00FB3AB4"/>
    <w:rsid w:val="00FB6CFB"/>
    <w:rsid w:val="00FD55F3"/>
    <w:rsid w:val="01BE6717"/>
    <w:rsid w:val="02153B71"/>
    <w:rsid w:val="02172212"/>
    <w:rsid w:val="02250FB1"/>
    <w:rsid w:val="027E2E7C"/>
    <w:rsid w:val="046E0F6A"/>
    <w:rsid w:val="05771F19"/>
    <w:rsid w:val="059F4692"/>
    <w:rsid w:val="07F57AAF"/>
    <w:rsid w:val="08674372"/>
    <w:rsid w:val="09BC597E"/>
    <w:rsid w:val="0D7C25E6"/>
    <w:rsid w:val="0FBA5538"/>
    <w:rsid w:val="103A4CAF"/>
    <w:rsid w:val="124744DC"/>
    <w:rsid w:val="1259240F"/>
    <w:rsid w:val="137217A8"/>
    <w:rsid w:val="1475446B"/>
    <w:rsid w:val="14D74E7D"/>
    <w:rsid w:val="15F664BA"/>
    <w:rsid w:val="1646129B"/>
    <w:rsid w:val="165C2FDD"/>
    <w:rsid w:val="16873042"/>
    <w:rsid w:val="17212308"/>
    <w:rsid w:val="1796209C"/>
    <w:rsid w:val="184343F6"/>
    <w:rsid w:val="19820797"/>
    <w:rsid w:val="1D36114A"/>
    <w:rsid w:val="1DE8448A"/>
    <w:rsid w:val="1E0B6BA9"/>
    <w:rsid w:val="1F073CE4"/>
    <w:rsid w:val="20837A51"/>
    <w:rsid w:val="21EF39B5"/>
    <w:rsid w:val="23C80B55"/>
    <w:rsid w:val="24EC35BF"/>
    <w:rsid w:val="25122F3F"/>
    <w:rsid w:val="25606965"/>
    <w:rsid w:val="25684783"/>
    <w:rsid w:val="2686684E"/>
    <w:rsid w:val="26CB469F"/>
    <w:rsid w:val="277F0A5D"/>
    <w:rsid w:val="285E6402"/>
    <w:rsid w:val="28C3529C"/>
    <w:rsid w:val="29516E91"/>
    <w:rsid w:val="2A506221"/>
    <w:rsid w:val="2B5C78D9"/>
    <w:rsid w:val="2BC1478D"/>
    <w:rsid w:val="2E0F49D2"/>
    <w:rsid w:val="2E1B247F"/>
    <w:rsid w:val="2EE57DC1"/>
    <w:rsid w:val="2F8C5830"/>
    <w:rsid w:val="302900D7"/>
    <w:rsid w:val="339F1CCA"/>
    <w:rsid w:val="340B212C"/>
    <w:rsid w:val="34461495"/>
    <w:rsid w:val="34B0044F"/>
    <w:rsid w:val="34F211AD"/>
    <w:rsid w:val="353B4F6E"/>
    <w:rsid w:val="379D1C4F"/>
    <w:rsid w:val="3916305D"/>
    <w:rsid w:val="392A4A8E"/>
    <w:rsid w:val="39B57313"/>
    <w:rsid w:val="3AC67E23"/>
    <w:rsid w:val="3B702672"/>
    <w:rsid w:val="3BE07120"/>
    <w:rsid w:val="3C0E310B"/>
    <w:rsid w:val="3C7E0A3B"/>
    <w:rsid w:val="3C7F0D07"/>
    <w:rsid w:val="3EEC6FD1"/>
    <w:rsid w:val="3F0C0C73"/>
    <w:rsid w:val="41167FB4"/>
    <w:rsid w:val="41FB451C"/>
    <w:rsid w:val="42171472"/>
    <w:rsid w:val="42773519"/>
    <w:rsid w:val="43A02328"/>
    <w:rsid w:val="44941269"/>
    <w:rsid w:val="44E07E60"/>
    <w:rsid w:val="45A219C3"/>
    <w:rsid w:val="45AD6A77"/>
    <w:rsid w:val="4760325C"/>
    <w:rsid w:val="48F7671A"/>
    <w:rsid w:val="493328F8"/>
    <w:rsid w:val="49863709"/>
    <w:rsid w:val="4CC60F41"/>
    <w:rsid w:val="4DA77EBD"/>
    <w:rsid w:val="4F167DCC"/>
    <w:rsid w:val="4F1F6FFC"/>
    <w:rsid w:val="535E0A5F"/>
    <w:rsid w:val="54E76258"/>
    <w:rsid w:val="55023347"/>
    <w:rsid w:val="550D1C0C"/>
    <w:rsid w:val="559D21FC"/>
    <w:rsid w:val="56406423"/>
    <w:rsid w:val="56E5284F"/>
    <w:rsid w:val="570C11BB"/>
    <w:rsid w:val="57BA3AE8"/>
    <w:rsid w:val="58454540"/>
    <w:rsid w:val="584923B2"/>
    <w:rsid w:val="58816E0C"/>
    <w:rsid w:val="59DF0B06"/>
    <w:rsid w:val="5E037BD7"/>
    <w:rsid w:val="5F117889"/>
    <w:rsid w:val="60F662AA"/>
    <w:rsid w:val="611C7DAD"/>
    <w:rsid w:val="622E3707"/>
    <w:rsid w:val="62391015"/>
    <w:rsid w:val="62A7549F"/>
    <w:rsid w:val="631C2D50"/>
    <w:rsid w:val="65CB3B42"/>
    <w:rsid w:val="66247D04"/>
    <w:rsid w:val="670700AF"/>
    <w:rsid w:val="68A1241F"/>
    <w:rsid w:val="6AFD2968"/>
    <w:rsid w:val="6B360272"/>
    <w:rsid w:val="6D596D65"/>
    <w:rsid w:val="6DF10C43"/>
    <w:rsid w:val="6EFF15F3"/>
    <w:rsid w:val="6F1812CA"/>
    <w:rsid w:val="6F265236"/>
    <w:rsid w:val="6F6B00DE"/>
    <w:rsid w:val="6FAC564B"/>
    <w:rsid w:val="705B0DD4"/>
    <w:rsid w:val="70D7763F"/>
    <w:rsid w:val="72C25958"/>
    <w:rsid w:val="730D2793"/>
    <w:rsid w:val="730E6C9A"/>
    <w:rsid w:val="73991BBE"/>
    <w:rsid w:val="76371138"/>
    <w:rsid w:val="772F04BF"/>
    <w:rsid w:val="7950498E"/>
    <w:rsid w:val="79991685"/>
    <w:rsid w:val="79B64DC3"/>
    <w:rsid w:val="79C74DFD"/>
    <w:rsid w:val="7C4E6997"/>
    <w:rsid w:val="7F715376"/>
    <w:rsid w:val="7F9B6D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326"/>
    <w:pPr>
      <w:widowControl w:val="0"/>
      <w:jc w:val="both"/>
    </w:pPr>
    <w:rPr>
      <w:szCs w:val="20"/>
    </w:rPr>
  </w:style>
  <w:style w:type="paragraph" w:styleId="Heading1">
    <w:name w:val="heading 1"/>
    <w:basedOn w:val="Normal"/>
    <w:next w:val="Normal"/>
    <w:link w:val="Heading1Char"/>
    <w:uiPriority w:val="99"/>
    <w:qFormat/>
    <w:locked/>
    <w:rsid w:val="00833326"/>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15C4"/>
    <w:rPr>
      <w:rFonts w:cs="Times New Roman"/>
      <w:b/>
      <w:bCs/>
      <w:kern w:val="44"/>
      <w:sz w:val="44"/>
      <w:szCs w:val="44"/>
    </w:rPr>
  </w:style>
  <w:style w:type="paragraph" w:styleId="CommentText">
    <w:name w:val="annotation text"/>
    <w:basedOn w:val="Normal"/>
    <w:link w:val="CommentTextChar"/>
    <w:uiPriority w:val="99"/>
    <w:semiHidden/>
    <w:rsid w:val="00833326"/>
    <w:pPr>
      <w:jc w:val="left"/>
    </w:pPr>
  </w:style>
  <w:style w:type="character" w:customStyle="1" w:styleId="CommentTextChar">
    <w:name w:val="Comment Text Char"/>
    <w:basedOn w:val="DefaultParagraphFont"/>
    <w:link w:val="CommentText"/>
    <w:uiPriority w:val="99"/>
    <w:semiHidden/>
    <w:locked/>
    <w:rsid w:val="008333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33326"/>
    <w:rPr>
      <w:b/>
      <w:bCs/>
    </w:rPr>
  </w:style>
  <w:style w:type="character" w:customStyle="1" w:styleId="CommentSubjectChar">
    <w:name w:val="Comment Subject Char"/>
    <w:basedOn w:val="CommentTextChar"/>
    <w:link w:val="CommentSubject"/>
    <w:uiPriority w:val="99"/>
    <w:semiHidden/>
    <w:locked/>
    <w:rsid w:val="00833326"/>
    <w:rPr>
      <w:b/>
      <w:bCs/>
    </w:rPr>
  </w:style>
  <w:style w:type="paragraph" w:styleId="PlainText">
    <w:name w:val="Plain Text"/>
    <w:basedOn w:val="Normal"/>
    <w:link w:val="PlainTextChar2"/>
    <w:uiPriority w:val="99"/>
    <w:rsid w:val="00833326"/>
    <w:rPr>
      <w:rFonts w:ascii="宋体" w:hAnsi="Courier New"/>
      <w:kern w:val="0"/>
    </w:rPr>
  </w:style>
  <w:style w:type="character" w:customStyle="1" w:styleId="PlainTextChar">
    <w:name w:val="Plain Text Char"/>
    <w:basedOn w:val="DefaultParagraphFont"/>
    <w:link w:val="PlainText"/>
    <w:uiPriority w:val="99"/>
    <w:locked/>
    <w:rsid w:val="00833326"/>
    <w:rPr>
      <w:rFonts w:ascii="宋体" w:eastAsia="宋体" w:hAnsi="Courier New" w:cs="Times New Roman"/>
      <w:sz w:val="21"/>
    </w:rPr>
  </w:style>
  <w:style w:type="paragraph" w:styleId="BalloonText">
    <w:name w:val="Balloon Text"/>
    <w:basedOn w:val="Normal"/>
    <w:link w:val="BalloonTextChar"/>
    <w:uiPriority w:val="99"/>
    <w:semiHidden/>
    <w:rsid w:val="00833326"/>
    <w:rPr>
      <w:sz w:val="18"/>
      <w:szCs w:val="18"/>
    </w:rPr>
  </w:style>
  <w:style w:type="character" w:customStyle="1" w:styleId="BalloonTextChar">
    <w:name w:val="Balloon Text Char"/>
    <w:basedOn w:val="DefaultParagraphFont"/>
    <w:link w:val="BalloonText"/>
    <w:uiPriority w:val="99"/>
    <w:semiHidden/>
    <w:locked/>
    <w:rsid w:val="00833326"/>
    <w:rPr>
      <w:rFonts w:ascii="Times New Roman" w:hAnsi="Times New Roman" w:cs="Times New Roman"/>
      <w:sz w:val="18"/>
      <w:szCs w:val="18"/>
    </w:rPr>
  </w:style>
  <w:style w:type="paragraph" w:styleId="Footer">
    <w:name w:val="footer"/>
    <w:basedOn w:val="Normal"/>
    <w:link w:val="FooterChar"/>
    <w:uiPriority w:val="99"/>
    <w:semiHidden/>
    <w:rsid w:val="0083332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33326"/>
    <w:rPr>
      <w:rFonts w:ascii="Times New Roman" w:eastAsia="宋体" w:hAnsi="Times New Roman" w:cs="Times New Roman"/>
      <w:sz w:val="18"/>
      <w:szCs w:val="18"/>
    </w:rPr>
  </w:style>
  <w:style w:type="paragraph" w:styleId="Header">
    <w:name w:val="header"/>
    <w:basedOn w:val="Normal"/>
    <w:link w:val="HeaderChar"/>
    <w:uiPriority w:val="99"/>
    <w:semiHidden/>
    <w:rsid w:val="0083332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33326"/>
    <w:rPr>
      <w:rFonts w:ascii="Times New Roman" w:eastAsia="宋体" w:hAnsi="Times New Roman" w:cs="Times New Roman"/>
      <w:sz w:val="18"/>
      <w:szCs w:val="18"/>
    </w:rPr>
  </w:style>
  <w:style w:type="paragraph" w:styleId="NormalWeb">
    <w:name w:val="Normal (Web)"/>
    <w:basedOn w:val="Normal"/>
    <w:uiPriority w:val="99"/>
    <w:rsid w:val="00833326"/>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833326"/>
    <w:rPr>
      <w:rFonts w:cs="Times New Roman"/>
    </w:rPr>
  </w:style>
  <w:style w:type="character" w:styleId="Hyperlink">
    <w:name w:val="Hyperlink"/>
    <w:basedOn w:val="DefaultParagraphFont"/>
    <w:uiPriority w:val="99"/>
    <w:rsid w:val="00833326"/>
    <w:rPr>
      <w:rFonts w:cs="Times New Roman"/>
      <w:color w:val="0000FF"/>
      <w:u w:val="single"/>
    </w:rPr>
  </w:style>
  <w:style w:type="character" w:styleId="CommentReference">
    <w:name w:val="annotation reference"/>
    <w:basedOn w:val="DefaultParagraphFont"/>
    <w:uiPriority w:val="99"/>
    <w:semiHidden/>
    <w:rsid w:val="00833326"/>
    <w:rPr>
      <w:rFonts w:cs="Times New Roman"/>
      <w:sz w:val="21"/>
      <w:szCs w:val="21"/>
    </w:rPr>
  </w:style>
  <w:style w:type="table" w:styleId="TableGrid">
    <w:name w:val="Table Grid"/>
    <w:basedOn w:val="TableNormal"/>
    <w:uiPriority w:val="99"/>
    <w:locked/>
    <w:rsid w:val="0083332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basedOn w:val="DefaultParagraphFont"/>
    <w:link w:val="PlainText"/>
    <w:uiPriority w:val="99"/>
    <w:semiHidden/>
    <w:locked/>
    <w:rsid w:val="00833326"/>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833326"/>
    <w:rPr>
      <w:rFonts w:ascii="宋体" w:eastAsia="宋体" w:hAnsi="Courier New" w:cs="Courier New"/>
      <w:sz w:val="21"/>
      <w:szCs w:val="21"/>
    </w:rPr>
  </w:style>
  <w:style w:type="paragraph" w:styleId="ListParagraph">
    <w:name w:val="List Paragraph"/>
    <w:basedOn w:val="Normal"/>
    <w:uiPriority w:val="99"/>
    <w:qFormat/>
    <w:rsid w:val="00833326"/>
    <w:pPr>
      <w:ind w:firstLineChars="200" w:firstLine="420"/>
    </w:pPr>
  </w:style>
  <w:style w:type="character" w:customStyle="1" w:styleId="Char">
    <w:name w:val="纯文本 Char"/>
    <w:basedOn w:val="DefaultParagraphFont"/>
    <w:uiPriority w:val="99"/>
    <w:rsid w:val="00833326"/>
    <w:rPr>
      <w:rFonts w:ascii="宋体" w:eastAsia="宋体" w:hAnsi="Courier New" w:cs="Times New Roman"/>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oleObject" Target="embeddings/oleObject15.bin"/><Relationship Id="rId7" Type="http://schemas.openxmlformats.org/officeDocument/2006/relationships/hyperlink" Target="mailto:zbb@hyit.edu.cn"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8.wmf"/><Relationship Id="rId33"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256</TotalTime>
  <Pages>6</Pages>
  <Words>495</Words>
  <Characters>2828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75</cp:revision>
  <cp:lastPrinted>2018-01-04T05:47:00Z</cp:lastPrinted>
  <dcterms:created xsi:type="dcterms:W3CDTF">2016-12-04T13:47:00Z</dcterms:created>
  <dcterms:modified xsi:type="dcterms:W3CDTF">2018-03-08T08:26:00Z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